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014" w:rsidRPr="00FB3875" w:rsidRDefault="00E04014" w:rsidP="00FB3875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b/>
          <w:sz w:val="24"/>
          <w:szCs w:val="24"/>
        </w:rPr>
      </w:pPr>
      <w:r w:rsidRPr="00FB3875">
        <w:rPr>
          <w:rFonts w:cs="Calibri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 wp14:anchorId="22D6533B" wp14:editId="1343D68D">
            <wp:extent cx="2165350" cy="733425"/>
            <wp:effectExtent l="0" t="0" r="635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13" w:rsidRPr="00DA6876" w:rsidRDefault="00474013" w:rsidP="00FB3875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b/>
          <w:sz w:val="24"/>
          <w:szCs w:val="24"/>
        </w:rPr>
      </w:pPr>
      <w:r w:rsidRPr="00DA6876">
        <w:rPr>
          <w:rFonts w:asciiTheme="minorHAnsi" w:hAnsiTheme="minorHAnsi"/>
          <w:b/>
          <w:sz w:val="24"/>
          <w:szCs w:val="24"/>
        </w:rPr>
        <w:t>BRAZILIAN SECURITIES COMPANHIA DE SECURITIZAÇÃO</w:t>
      </w:r>
    </w:p>
    <w:p w:rsidR="00474013" w:rsidRPr="00FB3875" w:rsidRDefault="00474013" w:rsidP="00FB3875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sz w:val="24"/>
          <w:szCs w:val="24"/>
        </w:rPr>
      </w:pPr>
      <w:r w:rsidRPr="00FB3875">
        <w:rPr>
          <w:rFonts w:asciiTheme="minorHAnsi" w:hAnsiTheme="minorHAnsi"/>
          <w:sz w:val="24"/>
          <w:szCs w:val="24"/>
        </w:rPr>
        <w:t>CNPJ</w:t>
      </w:r>
      <w:r w:rsidR="00F11B47" w:rsidRPr="00FB3875">
        <w:rPr>
          <w:rFonts w:asciiTheme="minorHAnsi" w:hAnsiTheme="minorHAnsi"/>
          <w:sz w:val="24"/>
          <w:szCs w:val="24"/>
        </w:rPr>
        <w:t>/MF</w:t>
      </w:r>
      <w:r w:rsidRPr="00FB3875">
        <w:rPr>
          <w:rFonts w:asciiTheme="minorHAnsi" w:hAnsiTheme="minorHAnsi"/>
          <w:sz w:val="24"/>
          <w:szCs w:val="24"/>
        </w:rPr>
        <w:t>: 03.767.538/0001-14</w:t>
      </w:r>
    </w:p>
    <w:p w:rsidR="00474013" w:rsidRPr="00FB3875" w:rsidRDefault="00474013" w:rsidP="00FB3875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sz w:val="24"/>
          <w:szCs w:val="24"/>
        </w:rPr>
      </w:pPr>
      <w:r w:rsidRPr="00FB3875">
        <w:rPr>
          <w:rFonts w:asciiTheme="minorHAnsi" w:hAnsiTheme="minorHAnsi"/>
          <w:sz w:val="24"/>
          <w:szCs w:val="24"/>
        </w:rPr>
        <w:t>NIRE: 35.300.177.401</w:t>
      </w:r>
    </w:p>
    <w:p w:rsidR="00474013" w:rsidRPr="00FB3875" w:rsidRDefault="00474013" w:rsidP="00FB3875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474013" w:rsidRDefault="00474013" w:rsidP="00FB3875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b/>
          <w:sz w:val="24"/>
          <w:szCs w:val="24"/>
        </w:rPr>
      </w:pPr>
      <w:r w:rsidRPr="00FB3875">
        <w:rPr>
          <w:rFonts w:asciiTheme="minorHAnsi" w:hAnsiTheme="minorHAnsi"/>
          <w:b/>
          <w:sz w:val="24"/>
          <w:szCs w:val="24"/>
        </w:rPr>
        <w:t>Edital de Convocação</w:t>
      </w:r>
    </w:p>
    <w:p w:rsidR="00FB3875" w:rsidRPr="00FB3875" w:rsidRDefault="00FB3875" w:rsidP="00FB3875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474013" w:rsidRPr="00FB3875" w:rsidRDefault="007636FF" w:rsidP="00FB3875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Segunda</w:t>
      </w:r>
      <w:r w:rsidR="00BC12B5" w:rsidRPr="00FB3875">
        <w:rPr>
          <w:rFonts w:asciiTheme="minorHAnsi" w:hAnsiTheme="minorHAnsi"/>
          <w:b/>
          <w:sz w:val="24"/>
          <w:szCs w:val="24"/>
        </w:rPr>
        <w:t xml:space="preserve"> </w:t>
      </w:r>
      <w:r w:rsidR="00474013" w:rsidRPr="00FB3875">
        <w:rPr>
          <w:rFonts w:asciiTheme="minorHAnsi" w:hAnsiTheme="minorHAnsi"/>
          <w:b/>
          <w:sz w:val="24"/>
          <w:szCs w:val="24"/>
        </w:rPr>
        <w:t>Assembleia Geral de Titulares dos C</w:t>
      </w:r>
      <w:r w:rsidR="00631393" w:rsidRPr="00FB3875">
        <w:rPr>
          <w:rFonts w:asciiTheme="minorHAnsi" w:hAnsiTheme="minorHAnsi"/>
          <w:b/>
          <w:sz w:val="24"/>
          <w:szCs w:val="24"/>
        </w:rPr>
        <w:t xml:space="preserve">ertificados de Recebíveis Imobiliários da </w:t>
      </w:r>
      <w:r>
        <w:rPr>
          <w:rFonts w:asciiTheme="minorHAnsi" w:hAnsiTheme="minorHAnsi"/>
          <w:b/>
          <w:sz w:val="24"/>
          <w:szCs w:val="24"/>
        </w:rPr>
        <w:t>182</w:t>
      </w:r>
      <w:r w:rsidR="00B02791" w:rsidRPr="00FB3875">
        <w:rPr>
          <w:rFonts w:asciiTheme="minorHAnsi" w:hAnsiTheme="minorHAnsi"/>
          <w:b/>
          <w:sz w:val="24"/>
          <w:szCs w:val="24"/>
        </w:rPr>
        <w:t xml:space="preserve">ª </w:t>
      </w:r>
      <w:r w:rsidR="00631393" w:rsidRPr="00FB3875">
        <w:rPr>
          <w:rFonts w:asciiTheme="minorHAnsi" w:hAnsiTheme="minorHAnsi"/>
          <w:b/>
          <w:sz w:val="24"/>
          <w:szCs w:val="24"/>
        </w:rPr>
        <w:t>Série da 1ª Emissão da Brazilian Securities Companhia de Securitização</w:t>
      </w:r>
    </w:p>
    <w:p w:rsidR="00474013" w:rsidRPr="00FB3875" w:rsidRDefault="00474013" w:rsidP="00FB3875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  <w:sz w:val="24"/>
          <w:szCs w:val="24"/>
        </w:rPr>
      </w:pPr>
    </w:p>
    <w:p w:rsidR="00474013" w:rsidRPr="00FB3875" w:rsidRDefault="00474013" w:rsidP="00CC6B2E">
      <w:pPr>
        <w:spacing w:after="0" w:line="360" w:lineRule="auto"/>
        <w:jc w:val="both"/>
        <w:rPr>
          <w:rFonts w:asciiTheme="minorHAnsi" w:hAnsiTheme="minorHAnsi"/>
          <w:sz w:val="24"/>
          <w:szCs w:val="24"/>
        </w:rPr>
      </w:pPr>
      <w:r w:rsidRPr="00FB3875">
        <w:rPr>
          <w:rFonts w:asciiTheme="minorHAnsi" w:hAnsiTheme="minorHAnsi"/>
          <w:sz w:val="24"/>
          <w:szCs w:val="24"/>
        </w:rPr>
        <w:t xml:space="preserve">Ficam convocados os </w:t>
      </w:r>
      <w:r w:rsidR="0010241B" w:rsidRPr="00FB3875">
        <w:rPr>
          <w:rFonts w:asciiTheme="minorHAnsi" w:hAnsiTheme="minorHAnsi"/>
          <w:sz w:val="24"/>
          <w:szCs w:val="24"/>
        </w:rPr>
        <w:t>senhores</w:t>
      </w:r>
      <w:r w:rsidRPr="00FB3875">
        <w:rPr>
          <w:rFonts w:asciiTheme="minorHAnsi" w:hAnsiTheme="minorHAnsi"/>
          <w:sz w:val="24"/>
          <w:szCs w:val="24"/>
        </w:rPr>
        <w:t xml:space="preserve"> </w:t>
      </w:r>
      <w:r w:rsidR="00C45702" w:rsidRPr="00FB3875">
        <w:rPr>
          <w:rFonts w:asciiTheme="minorHAnsi" w:hAnsiTheme="minorHAnsi"/>
          <w:sz w:val="24"/>
          <w:szCs w:val="24"/>
        </w:rPr>
        <w:t xml:space="preserve">titulares </w:t>
      </w:r>
      <w:r w:rsidRPr="00FB3875">
        <w:rPr>
          <w:rFonts w:asciiTheme="minorHAnsi" w:hAnsiTheme="minorHAnsi"/>
          <w:sz w:val="24"/>
          <w:szCs w:val="24"/>
        </w:rPr>
        <w:t xml:space="preserve">dos Certificados de Recebíveis Imobiliários da </w:t>
      </w:r>
      <w:r w:rsidR="007636FF">
        <w:rPr>
          <w:rFonts w:asciiTheme="minorHAnsi" w:hAnsiTheme="minorHAnsi"/>
          <w:sz w:val="24"/>
          <w:szCs w:val="24"/>
        </w:rPr>
        <w:t>182</w:t>
      </w:r>
      <w:r w:rsidR="00B02791" w:rsidRPr="00FB3875">
        <w:rPr>
          <w:rFonts w:asciiTheme="minorHAnsi" w:hAnsiTheme="minorHAnsi"/>
          <w:sz w:val="24"/>
          <w:szCs w:val="24"/>
        </w:rPr>
        <w:t xml:space="preserve">ª </w:t>
      </w:r>
      <w:r w:rsidRPr="00FB3875">
        <w:rPr>
          <w:rFonts w:asciiTheme="minorHAnsi" w:hAnsiTheme="minorHAnsi"/>
          <w:sz w:val="24"/>
          <w:szCs w:val="24"/>
        </w:rPr>
        <w:t>Série da 1ª Emissão da Brazilian</w:t>
      </w:r>
      <w:r w:rsidR="00C63BC7" w:rsidRPr="00FB3875">
        <w:rPr>
          <w:rFonts w:asciiTheme="minorHAnsi" w:hAnsiTheme="minorHAnsi"/>
          <w:sz w:val="24"/>
          <w:szCs w:val="24"/>
        </w:rPr>
        <w:t xml:space="preserve"> </w:t>
      </w:r>
      <w:r w:rsidRPr="00FB3875">
        <w:rPr>
          <w:rFonts w:asciiTheme="minorHAnsi" w:hAnsiTheme="minorHAnsi"/>
          <w:sz w:val="24"/>
          <w:szCs w:val="24"/>
        </w:rPr>
        <w:t>Securities Companhia de Securitização</w:t>
      </w:r>
      <w:r w:rsidR="00C63BC7" w:rsidRPr="00FB3875">
        <w:rPr>
          <w:rFonts w:asciiTheme="minorHAnsi" w:hAnsiTheme="minorHAnsi"/>
          <w:sz w:val="24"/>
          <w:szCs w:val="24"/>
        </w:rPr>
        <w:t xml:space="preserve"> </w:t>
      </w:r>
      <w:r w:rsidRPr="00FB3875">
        <w:rPr>
          <w:rFonts w:asciiTheme="minorHAnsi" w:hAnsiTheme="minorHAnsi"/>
          <w:sz w:val="24"/>
          <w:szCs w:val="24"/>
        </w:rPr>
        <w:t>(“</w:t>
      </w:r>
      <w:r w:rsidRPr="00583445">
        <w:rPr>
          <w:rFonts w:asciiTheme="minorHAnsi" w:hAnsiTheme="minorHAnsi"/>
          <w:sz w:val="24"/>
          <w:szCs w:val="24"/>
          <w:u w:val="single"/>
        </w:rPr>
        <w:t>CRI</w:t>
      </w:r>
      <w:r w:rsidRPr="00FB3875">
        <w:rPr>
          <w:rFonts w:asciiTheme="minorHAnsi" w:hAnsiTheme="minorHAnsi"/>
          <w:sz w:val="24"/>
          <w:szCs w:val="24"/>
        </w:rPr>
        <w:t>”</w:t>
      </w:r>
      <w:r w:rsidR="00095ABC">
        <w:rPr>
          <w:rFonts w:asciiTheme="minorHAnsi" w:hAnsiTheme="minorHAnsi"/>
          <w:sz w:val="24"/>
          <w:szCs w:val="24"/>
        </w:rPr>
        <w:t>, “</w:t>
      </w:r>
      <w:r w:rsidR="00095ABC">
        <w:rPr>
          <w:rFonts w:asciiTheme="minorHAnsi" w:hAnsiTheme="minorHAnsi"/>
          <w:sz w:val="24"/>
          <w:szCs w:val="24"/>
          <w:u w:val="single"/>
        </w:rPr>
        <w:t>Emissão</w:t>
      </w:r>
      <w:r w:rsidR="00095ABC">
        <w:rPr>
          <w:rFonts w:asciiTheme="minorHAnsi" w:hAnsiTheme="minorHAnsi"/>
          <w:sz w:val="24"/>
          <w:szCs w:val="24"/>
        </w:rPr>
        <w:t>”</w:t>
      </w:r>
      <w:r w:rsidRPr="00FB3875">
        <w:rPr>
          <w:rFonts w:asciiTheme="minorHAnsi" w:hAnsiTheme="minorHAnsi"/>
          <w:sz w:val="24"/>
          <w:szCs w:val="24"/>
        </w:rPr>
        <w:t xml:space="preserve"> e “</w:t>
      </w:r>
      <w:r w:rsidR="008612CA" w:rsidRPr="00583445">
        <w:rPr>
          <w:rFonts w:asciiTheme="minorHAnsi" w:hAnsiTheme="minorHAnsi"/>
          <w:sz w:val="24"/>
          <w:szCs w:val="24"/>
          <w:u w:val="single"/>
        </w:rPr>
        <w:t>Securitizadora</w:t>
      </w:r>
      <w:r w:rsidRPr="00FB3875">
        <w:rPr>
          <w:rFonts w:asciiTheme="minorHAnsi" w:hAnsiTheme="minorHAnsi"/>
          <w:sz w:val="24"/>
          <w:szCs w:val="24"/>
        </w:rPr>
        <w:t>”, respectivamente),</w:t>
      </w:r>
      <w:r w:rsidR="007B38EF" w:rsidRPr="00FB3875">
        <w:rPr>
          <w:rFonts w:asciiTheme="minorHAnsi" w:hAnsiTheme="minorHAnsi"/>
          <w:sz w:val="24"/>
          <w:szCs w:val="24"/>
        </w:rPr>
        <w:t xml:space="preserve"> nos termos da Cláusula </w:t>
      </w:r>
      <w:r w:rsidR="007636FF">
        <w:rPr>
          <w:rFonts w:asciiTheme="minorHAnsi" w:hAnsiTheme="minorHAnsi"/>
          <w:sz w:val="24"/>
          <w:szCs w:val="24"/>
        </w:rPr>
        <w:t>Décima Segunda</w:t>
      </w:r>
      <w:r w:rsidR="00A75A2F" w:rsidRPr="00FB3875">
        <w:rPr>
          <w:rFonts w:asciiTheme="minorHAnsi" w:hAnsiTheme="minorHAnsi"/>
          <w:sz w:val="24"/>
          <w:szCs w:val="24"/>
        </w:rPr>
        <w:t xml:space="preserve"> </w:t>
      </w:r>
      <w:r w:rsidR="007B38EF" w:rsidRPr="00FB3875">
        <w:rPr>
          <w:rFonts w:asciiTheme="minorHAnsi" w:hAnsiTheme="minorHAnsi"/>
          <w:sz w:val="24"/>
          <w:szCs w:val="24"/>
        </w:rPr>
        <w:t xml:space="preserve">do Termo de Securitização de Créditos Imobiliários da </w:t>
      </w:r>
      <w:r w:rsidR="007636FF">
        <w:rPr>
          <w:rFonts w:asciiTheme="minorHAnsi" w:hAnsiTheme="minorHAnsi"/>
          <w:sz w:val="24"/>
          <w:szCs w:val="24"/>
        </w:rPr>
        <w:t>182</w:t>
      </w:r>
      <w:r w:rsidR="00B02791" w:rsidRPr="00FB3875">
        <w:rPr>
          <w:rFonts w:asciiTheme="minorHAnsi" w:hAnsiTheme="minorHAnsi"/>
          <w:sz w:val="24"/>
          <w:szCs w:val="24"/>
        </w:rPr>
        <w:t xml:space="preserve">ª </w:t>
      </w:r>
      <w:r w:rsidR="007B38EF" w:rsidRPr="00FB3875">
        <w:rPr>
          <w:rFonts w:asciiTheme="minorHAnsi" w:hAnsiTheme="minorHAnsi"/>
          <w:sz w:val="24"/>
          <w:szCs w:val="24"/>
        </w:rPr>
        <w:t>Série da 1ª Emissão de Certificados de Recebíveis Imobiliários da Securitizadora (“</w:t>
      </w:r>
      <w:r w:rsidR="007B38EF" w:rsidRPr="00583445">
        <w:rPr>
          <w:rFonts w:asciiTheme="minorHAnsi" w:hAnsiTheme="minorHAnsi"/>
          <w:sz w:val="24"/>
          <w:szCs w:val="24"/>
          <w:u w:val="single"/>
        </w:rPr>
        <w:t>Termo de Securitização</w:t>
      </w:r>
      <w:r w:rsidR="007B38EF" w:rsidRPr="00FB3875">
        <w:rPr>
          <w:rFonts w:asciiTheme="minorHAnsi" w:hAnsiTheme="minorHAnsi"/>
          <w:sz w:val="24"/>
          <w:szCs w:val="24"/>
        </w:rPr>
        <w:t xml:space="preserve">”), a reunirem-se, em 1ª convocação, para a </w:t>
      </w:r>
      <w:r w:rsidR="007636FF">
        <w:rPr>
          <w:rFonts w:asciiTheme="minorHAnsi" w:hAnsiTheme="minorHAnsi"/>
          <w:sz w:val="24"/>
          <w:szCs w:val="24"/>
        </w:rPr>
        <w:t>Segunda</w:t>
      </w:r>
      <w:r w:rsidR="00BC12B5" w:rsidRPr="00FB3875">
        <w:rPr>
          <w:rFonts w:asciiTheme="minorHAnsi" w:hAnsiTheme="minorHAnsi"/>
          <w:sz w:val="24"/>
          <w:szCs w:val="24"/>
        </w:rPr>
        <w:t xml:space="preserve"> </w:t>
      </w:r>
      <w:r w:rsidR="007B38EF" w:rsidRPr="00FB3875">
        <w:rPr>
          <w:rFonts w:asciiTheme="minorHAnsi" w:hAnsiTheme="minorHAnsi"/>
          <w:sz w:val="24"/>
          <w:szCs w:val="24"/>
        </w:rPr>
        <w:t xml:space="preserve">Assembleia Geral </w:t>
      </w:r>
      <w:r w:rsidR="0010241B" w:rsidRPr="00FB3875">
        <w:rPr>
          <w:rFonts w:asciiTheme="minorHAnsi" w:hAnsiTheme="minorHAnsi"/>
          <w:sz w:val="24"/>
          <w:szCs w:val="24"/>
        </w:rPr>
        <w:t xml:space="preserve">dos </w:t>
      </w:r>
      <w:r w:rsidR="0010241B" w:rsidRPr="008A703E">
        <w:rPr>
          <w:rFonts w:asciiTheme="minorHAnsi" w:hAnsiTheme="minorHAnsi"/>
          <w:sz w:val="24"/>
          <w:szCs w:val="24"/>
        </w:rPr>
        <w:t>Investidores</w:t>
      </w:r>
      <w:r w:rsidR="007B38EF" w:rsidRPr="008A703E">
        <w:rPr>
          <w:rFonts w:asciiTheme="minorHAnsi" w:hAnsiTheme="minorHAnsi"/>
          <w:sz w:val="24"/>
          <w:szCs w:val="24"/>
        </w:rPr>
        <w:t xml:space="preserve"> dos CRI (“</w:t>
      </w:r>
      <w:r w:rsidR="007636FF" w:rsidRPr="008A703E">
        <w:rPr>
          <w:rFonts w:asciiTheme="minorHAnsi" w:hAnsiTheme="minorHAnsi"/>
          <w:sz w:val="24"/>
          <w:szCs w:val="24"/>
          <w:u w:val="single"/>
        </w:rPr>
        <w:t>Segunda</w:t>
      </w:r>
      <w:r w:rsidR="00BC12B5" w:rsidRPr="008A703E">
        <w:rPr>
          <w:rFonts w:asciiTheme="minorHAnsi" w:hAnsiTheme="minorHAnsi"/>
          <w:sz w:val="24"/>
          <w:szCs w:val="24"/>
          <w:u w:val="single"/>
        </w:rPr>
        <w:t xml:space="preserve"> </w:t>
      </w:r>
      <w:r w:rsidR="007B38EF" w:rsidRPr="008A703E">
        <w:rPr>
          <w:rFonts w:asciiTheme="minorHAnsi" w:hAnsiTheme="minorHAnsi"/>
          <w:sz w:val="24"/>
          <w:szCs w:val="24"/>
          <w:u w:val="single"/>
        </w:rPr>
        <w:t>Assembleia</w:t>
      </w:r>
      <w:r w:rsidR="007B38EF" w:rsidRPr="008A703E">
        <w:rPr>
          <w:rFonts w:asciiTheme="minorHAnsi" w:hAnsiTheme="minorHAnsi"/>
          <w:sz w:val="24"/>
          <w:szCs w:val="24"/>
        </w:rPr>
        <w:t xml:space="preserve">”), a se realizar no dia </w:t>
      </w:r>
      <w:r w:rsidR="00B537A6">
        <w:rPr>
          <w:rFonts w:asciiTheme="minorHAnsi" w:hAnsiTheme="minorHAnsi"/>
          <w:sz w:val="24"/>
          <w:szCs w:val="24"/>
        </w:rPr>
        <w:t>15</w:t>
      </w:r>
      <w:r w:rsidR="007636FF" w:rsidRPr="008A703E">
        <w:rPr>
          <w:rFonts w:asciiTheme="minorHAnsi" w:hAnsiTheme="minorHAnsi"/>
          <w:sz w:val="24"/>
          <w:szCs w:val="24"/>
        </w:rPr>
        <w:t xml:space="preserve"> </w:t>
      </w:r>
      <w:r w:rsidR="007B38EF" w:rsidRPr="008A703E">
        <w:rPr>
          <w:rFonts w:asciiTheme="minorHAnsi" w:hAnsiTheme="minorHAnsi"/>
          <w:sz w:val="24"/>
          <w:szCs w:val="24"/>
        </w:rPr>
        <w:t xml:space="preserve">de </w:t>
      </w:r>
      <w:r w:rsidR="00426567" w:rsidRPr="008A703E">
        <w:rPr>
          <w:rFonts w:asciiTheme="minorHAnsi" w:hAnsiTheme="minorHAnsi"/>
          <w:sz w:val="24"/>
          <w:szCs w:val="24"/>
        </w:rPr>
        <w:t>fevereiro</w:t>
      </w:r>
      <w:r w:rsidR="007636FF" w:rsidRPr="008A703E">
        <w:rPr>
          <w:rFonts w:asciiTheme="minorHAnsi" w:hAnsiTheme="minorHAnsi"/>
          <w:sz w:val="24"/>
          <w:szCs w:val="24"/>
        </w:rPr>
        <w:t xml:space="preserve"> </w:t>
      </w:r>
      <w:r w:rsidR="007B38EF" w:rsidRPr="008A703E">
        <w:rPr>
          <w:rFonts w:asciiTheme="minorHAnsi" w:hAnsiTheme="minorHAnsi"/>
          <w:sz w:val="24"/>
          <w:szCs w:val="24"/>
        </w:rPr>
        <w:t xml:space="preserve">de </w:t>
      </w:r>
      <w:r w:rsidR="00E93D2B" w:rsidRPr="008A703E">
        <w:rPr>
          <w:rFonts w:asciiTheme="minorHAnsi" w:hAnsiTheme="minorHAnsi"/>
          <w:sz w:val="24"/>
          <w:szCs w:val="24"/>
        </w:rPr>
        <w:t>20</w:t>
      </w:r>
      <w:r w:rsidR="003C051A" w:rsidRPr="008A703E">
        <w:rPr>
          <w:rFonts w:asciiTheme="minorHAnsi" w:hAnsiTheme="minorHAnsi"/>
          <w:sz w:val="24"/>
          <w:szCs w:val="24"/>
        </w:rPr>
        <w:t>1</w:t>
      </w:r>
      <w:r w:rsidR="00E87D86" w:rsidRPr="008A703E">
        <w:rPr>
          <w:rFonts w:asciiTheme="minorHAnsi" w:hAnsiTheme="minorHAnsi"/>
          <w:sz w:val="24"/>
          <w:szCs w:val="24"/>
        </w:rPr>
        <w:t>8</w:t>
      </w:r>
      <w:r w:rsidR="00E93D2B" w:rsidRPr="008A703E">
        <w:rPr>
          <w:rFonts w:asciiTheme="minorHAnsi" w:hAnsiTheme="minorHAnsi"/>
          <w:sz w:val="24"/>
          <w:szCs w:val="24"/>
        </w:rPr>
        <w:t xml:space="preserve"> </w:t>
      </w:r>
      <w:r w:rsidR="00543312" w:rsidRPr="008A703E">
        <w:rPr>
          <w:rFonts w:asciiTheme="minorHAnsi" w:hAnsiTheme="minorHAnsi"/>
          <w:sz w:val="24"/>
          <w:szCs w:val="24"/>
        </w:rPr>
        <w:t xml:space="preserve">às </w:t>
      </w:r>
      <w:r w:rsidR="00426567" w:rsidRPr="008A703E">
        <w:rPr>
          <w:rFonts w:asciiTheme="minorHAnsi" w:hAnsiTheme="minorHAnsi"/>
          <w:sz w:val="24"/>
          <w:szCs w:val="24"/>
        </w:rPr>
        <w:t>14h30</w:t>
      </w:r>
      <w:r w:rsidR="00543312" w:rsidRPr="008A703E">
        <w:rPr>
          <w:rFonts w:asciiTheme="minorHAnsi" w:hAnsiTheme="minorHAnsi"/>
          <w:sz w:val="24"/>
          <w:szCs w:val="24"/>
        </w:rPr>
        <w:t xml:space="preserve">, </w:t>
      </w:r>
      <w:r w:rsidR="007B38EF" w:rsidRPr="008A703E">
        <w:rPr>
          <w:rFonts w:asciiTheme="minorHAnsi" w:hAnsiTheme="minorHAnsi"/>
          <w:sz w:val="24"/>
          <w:szCs w:val="24"/>
        </w:rPr>
        <w:t xml:space="preserve">no endereço da Securitizadora, na Avenida Paulista, nº 1.374, </w:t>
      </w:r>
      <w:r w:rsidR="00A75A2F" w:rsidRPr="008A703E">
        <w:rPr>
          <w:rFonts w:asciiTheme="minorHAnsi" w:hAnsiTheme="minorHAnsi"/>
          <w:sz w:val="24"/>
          <w:szCs w:val="24"/>
        </w:rPr>
        <w:t>1</w:t>
      </w:r>
      <w:r w:rsidR="008B4B16" w:rsidRPr="008A703E">
        <w:rPr>
          <w:rFonts w:asciiTheme="minorHAnsi" w:hAnsiTheme="minorHAnsi"/>
          <w:sz w:val="24"/>
          <w:szCs w:val="24"/>
        </w:rPr>
        <w:t>7</w:t>
      </w:r>
      <w:r w:rsidR="00A75A2F" w:rsidRPr="008A703E">
        <w:rPr>
          <w:rFonts w:asciiTheme="minorHAnsi" w:hAnsiTheme="minorHAnsi"/>
          <w:sz w:val="24"/>
          <w:szCs w:val="24"/>
        </w:rPr>
        <w:t xml:space="preserve">º </w:t>
      </w:r>
      <w:r w:rsidR="007B38EF" w:rsidRPr="008A703E">
        <w:rPr>
          <w:rFonts w:asciiTheme="minorHAnsi" w:hAnsiTheme="minorHAnsi"/>
          <w:sz w:val="24"/>
          <w:szCs w:val="24"/>
        </w:rPr>
        <w:t xml:space="preserve">andar, na </w:t>
      </w:r>
      <w:r w:rsidR="0010241B" w:rsidRPr="008A703E">
        <w:rPr>
          <w:rFonts w:asciiTheme="minorHAnsi" w:hAnsiTheme="minorHAnsi"/>
          <w:sz w:val="24"/>
          <w:szCs w:val="24"/>
        </w:rPr>
        <w:t xml:space="preserve">cidade </w:t>
      </w:r>
      <w:r w:rsidR="007B38EF" w:rsidRPr="008A703E">
        <w:rPr>
          <w:rFonts w:asciiTheme="minorHAnsi" w:hAnsiTheme="minorHAnsi"/>
          <w:sz w:val="24"/>
          <w:szCs w:val="24"/>
        </w:rPr>
        <w:t xml:space="preserve">de São Paulo, </w:t>
      </w:r>
      <w:r w:rsidR="00553933" w:rsidRPr="008A703E">
        <w:rPr>
          <w:rFonts w:asciiTheme="minorHAnsi" w:hAnsiTheme="minorHAnsi"/>
          <w:sz w:val="24"/>
          <w:szCs w:val="24"/>
        </w:rPr>
        <w:t>E</w:t>
      </w:r>
      <w:r w:rsidR="0010241B" w:rsidRPr="008A703E">
        <w:rPr>
          <w:rFonts w:asciiTheme="minorHAnsi" w:hAnsiTheme="minorHAnsi"/>
          <w:sz w:val="24"/>
          <w:szCs w:val="24"/>
        </w:rPr>
        <w:t xml:space="preserve">stado </w:t>
      </w:r>
      <w:r w:rsidR="007B38EF" w:rsidRPr="008A703E">
        <w:rPr>
          <w:rFonts w:asciiTheme="minorHAnsi" w:hAnsiTheme="minorHAnsi"/>
          <w:sz w:val="24"/>
          <w:szCs w:val="24"/>
        </w:rPr>
        <w:t xml:space="preserve">de São Paulo, </w:t>
      </w:r>
      <w:r w:rsidR="002E66DD" w:rsidRPr="008A703E">
        <w:rPr>
          <w:rFonts w:asciiTheme="minorHAnsi" w:hAnsiTheme="minorHAnsi"/>
          <w:sz w:val="24"/>
          <w:szCs w:val="24"/>
        </w:rPr>
        <w:t>para deliberar</w:t>
      </w:r>
      <w:r w:rsidR="007B3A7F" w:rsidRPr="008A703E">
        <w:rPr>
          <w:rFonts w:asciiTheme="minorHAnsi" w:hAnsiTheme="minorHAnsi"/>
          <w:sz w:val="24"/>
          <w:szCs w:val="24"/>
        </w:rPr>
        <w:t xml:space="preserve"> </w:t>
      </w:r>
      <w:r w:rsidR="005B6708" w:rsidRPr="008A703E">
        <w:rPr>
          <w:rFonts w:asciiTheme="minorHAnsi" w:hAnsiTheme="minorHAnsi"/>
          <w:sz w:val="24"/>
          <w:szCs w:val="24"/>
        </w:rPr>
        <w:t>sobre</w:t>
      </w:r>
      <w:r w:rsidR="00D578E2" w:rsidRPr="008A703E">
        <w:rPr>
          <w:rFonts w:asciiTheme="minorHAnsi" w:hAnsiTheme="minorHAnsi"/>
          <w:sz w:val="24"/>
          <w:szCs w:val="24"/>
        </w:rPr>
        <w:t>: (i)</w:t>
      </w:r>
      <w:r w:rsidR="00B23701" w:rsidRPr="008A703E">
        <w:rPr>
          <w:rFonts w:asciiTheme="minorHAnsi" w:hAnsiTheme="minorHAnsi"/>
          <w:sz w:val="24"/>
          <w:szCs w:val="24"/>
        </w:rPr>
        <w:t xml:space="preserve"> a</w:t>
      </w:r>
      <w:r w:rsidR="004913A8" w:rsidRPr="008A703E">
        <w:rPr>
          <w:rFonts w:asciiTheme="minorHAnsi" w:hAnsiTheme="minorHAnsi"/>
          <w:sz w:val="24"/>
          <w:szCs w:val="24"/>
        </w:rPr>
        <w:t>s</w:t>
      </w:r>
      <w:r w:rsidR="00704C6E" w:rsidRPr="008A703E">
        <w:rPr>
          <w:rFonts w:asciiTheme="minorHAnsi" w:hAnsiTheme="minorHAnsi"/>
          <w:sz w:val="24"/>
          <w:szCs w:val="24"/>
        </w:rPr>
        <w:t xml:space="preserve"> </w:t>
      </w:r>
      <w:r w:rsidR="004913A8" w:rsidRPr="008A703E">
        <w:rPr>
          <w:rFonts w:asciiTheme="minorHAnsi" w:hAnsiTheme="minorHAnsi"/>
          <w:sz w:val="24"/>
          <w:szCs w:val="24"/>
        </w:rPr>
        <w:t xml:space="preserve">medidas a serem adotadas para a recomposição do fluxo de pagamento dos CRI em razão da </w:t>
      </w:r>
      <w:r w:rsidR="00704C6E" w:rsidRPr="008A703E">
        <w:rPr>
          <w:rFonts w:asciiTheme="minorHAnsi" w:hAnsiTheme="minorHAnsi"/>
          <w:sz w:val="24"/>
          <w:szCs w:val="24"/>
        </w:rPr>
        <w:t xml:space="preserve">insuficiência nos recebíveis </w:t>
      </w:r>
      <w:r w:rsidR="00AF268B" w:rsidRPr="008A703E">
        <w:rPr>
          <w:rFonts w:asciiTheme="minorHAnsi" w:hAnsiTheme="minorHAnsi"/>
          <w:sz w:val="24"/>
          <w:szCs w:val="24"/>
        </w:rPr>
        <w:t xml:space="preserve">; </w:t>
      </w:r>
      <w:r w:rsidR="00B23701" w:rsidRPr="008A703E">
        <w:rPr>
          <w:rFonts w:asciiTheme="minorHAnsi" w:hAnsiTheme="minorHAnsi"/>
          <w:sz w:val="24"/>
          <w:szCs w:val="24"/>
        </w:rPr>
        <w:t>e</w:t>
      </w:r>
      <w:r w:rsidR="00990591" w:rsidRPr="008A703E">
        <w:rPr>
          <w:rFonts w:asciiTheme="minorHAnsi" w:hAnsiTheme="minorHAnsi"/>
          <w:sz w:val="24"/>
          <w:szCs w:val="24"/>
        </w:rPr>
        <w:t xml:space="preserve"> </w:t>
      </w:r>
      <w:r w:rsidR="00C934CD" w:rsidRPr="008A703E">
        <w:rPr>
          <w:rFonts w:asciiTheme="minorHAnsi" w:hAnsiTheme="minorHAnsi"/>
          <w:sz w:val="24"/>
          <w:szCs w:val="24"/>
        </w:rPr>
        <w:t>(ii)</w:t>
      </w:r>
      <w:r w:rsidR="00704C6E" w:rsidRPr="008A703E">
        <w:rPr>
          <w:rFonts w:asciiTheme="minorHAnsi" w:hAnsiTheme="minorHAnsi"/>
          <w:sz w:val="24"/>
          <w:szCs w:val="24"/>
        </w:rPr>
        <w:t xml:space="preserve"> </w:t>
      </w:r>
      <w:r w:rsidR="00B23701" w:rsidRPr="008A703E">
        <w:rPr>
          <w:rFonts w:asciiTheme="minorHAnsi" w:hAnsiTheme="minorHAnsi"/>
          <w:sz w:val="24"/>
          <w:szCs w:val="24"/>
        </w:rPr>
        <w:t xml:space="preserve">a autorização </w:t>
      </w:r>
      <w:r w:rsidR="004913A8" w:rsidRPr="008A703E">
        <w:rPr>
          <w:rFonts w:asciiTheme="minorHAnsi" w:hAnsiTheme="minorHAnsi"/>
          <w:sz w:val="24"/>
          <w:szCs w:val="24"/>
        </w:rPr>
        <w:t>para</w:t>
      </w:r>
      <w:r w:rsidR="00632D08">
        <w:rPr>
          <w:rFonts w:asciiTheme="minorHAnsi" w:hAnsiTheme="minorHAnsi"/>
          <w:sz w:val="24"/>
          <w:szCs w:val="24"/>
        </w:rPr>
        <w:t xml:space="preserve"> que a </w:t>
      </w:r>
      <w:r w:rsidR="00632D08" w:rsidRPr="00632D08">
        <w:rPr>
          <w:rFonts w:asciiTheme="minorHAnsi" w:hAnsiTheme="minorHAnsi"/>
          <w:sz w:val="24"/>
          <w:szCs w:val="24"/>
        </w:rPr>
        <w:t>Rodobens Negócios Imobiliários S.A.</w:t>
      </w:r>
      <w:r w:rsidR="004913A8" w:rsidRPr="008A703E">
        <w:rPr>
          <w:rFonts w:asciiTheme="minorHAnsi" w:hAnsiTheme="minorHAnsi"/>
          <w:sz w:val="24"/>
          <w:szCs w:val="24"/>
        </w:rPr>
        <w:t xml:space="preserve"> </w:t>
      </w:r>
      <w:r w:rsidR="00632D08">
        <w:rPr>
          <w:rFonts w:asciiTheme="minorHAnsi" w:hAnsiTheme="minorHAnsi"/>
          <w:sz w:val="24"/>
          <w:szCs w:val="24"/>
        </w:rPr>
        <w:t xml:space="preserve">passe a gerir </w:t>
      </w:r>
      <w:r w:rsidR="00B23701" w:rsidRPr="008A703E">
        <w:rPr>
          <w:rFonts w:asciiTheme="minorHAnsi" w:hAnsiTheme="minorHAnsi"/>
          <w:sz w:val="24"/>
          <w:szCs w:val="24"/>
        </w:rPr>
        <w:t>determinados C</w:t>
      </w:r>
      <w:r w:rsidR="00704C6E" w:rsidRPr="008A703E">
        <w:rPr>
          <w:rFonts w:asciiTheme="minorHAnsi" w:hAnsiTheme="minorHAnsi"/>
          <w:sz w:val="24"/>
          <w:szCs w:val="24"/>
        </w:rPr>
        <w:t>r</w:t>
      </w:r>
      <w:r w:rsidR="00426567" w:rsidRPr="008A703E">
        <w:rPr>
          <w:rFonts w:asciiTheme="minorHAnsi" w:hAnsiTheme="minorHAnsi"/>
          <w:sz w:val="24"/>
          <w:szCs w:val="24"/>
        </w:rPr>
        <w:t xml:space="preserve">éditos </w:t>
      </w:r>
      <w:r w:rsidR="00B23701" w:rsidRPr="008A703E">
        <w:rPr>
          <w:rFonts w:asciiTheme="minorHAnsi" w:hAnsiTheme="minorHAnsi"/>
          <w:sz w:val="24"/>
          <w:szCs w:val="24"/>
        </w:rPr>
        <w:t>Imobiliários</w:t>
      </w:r>
      <w:r w:rsidR="00632D08">
        <w:rPr>
          <w:rFonts w:asciiTheme="minorHAnsi" w:hAnsiTheme="minorHAnsi"/>
          <w:sz w:val="24"/>
          <w:szCs w:val="24"/>
        </w:rPr>
        <w:t xml:space="preserve"> lastro do CRI</w:t>
      </w:r>
      <w:r w:rsidR="00C934CD" w:rsidRPr="008A703E">
        <w:rPr>
          <w:rFonts w:asciiTheme="minorHAnsi" w:hAnsiTheme="minorHAnsi"/>
          <w:sz w:val="24"/>
          <w:szCs w:val="24"/>
        </w:rPr>
        <w:t>.</w:t>
      </w:r>
      <w:r w:rsidR="00C934CD" w:rsidRPr="00FB3875">
        <w:rPr>
          <w:rFonts w:asciiTheme="minorHAnsi" w:hAnsiTheme="minorHAnsi"/>
          <w:sz w:val="24"/>
          <w:szCs w:val="24"/>
        </w:rPr>
        <w:t xml:space="preserve"> </w:t>
      </w:r>
      <w:r w:rsidR="00631393" w:rsidRPr="00FB3875">
        <w:rPr>
          <w:rFonts w:asciiTheme="minorHAnsi" w:hAnsiTheme="minorHAnsi"/>
          <w:sz w:val="24"/>
          <w:szCs w:val="24"/>
        </w:rPr>
        <w:t>Os</w:t>
      </w:r>
      <w:r w:rsidR="004A086C">
        <w:rPr>
          <w:rFonts w:asciiTheme="minorHAnsi" w:hAnsiTheme="minorHAnsi"/>
          <w:sz w:val="24"/>
          <w:szCs w:val="24"/>
        </w:rPr>
        <w:t xml:space="preserve"> </w:t>
      </w:r>
      <w:r w:rsidR="0010241B" w:rsidRPr="00FB3875">
        <w:rPr>
          <w:rFonts w:asciiTheme="minorHAnsi" w:hAnsiTheme="minorHAnsi"/>
          <w:sz w:val="24"/>
          <w:szCs w:val="24"/>
        </w:rPr>
        <w:t>Investidores</w:t>
      </w:r>
      <w:r w:rsidR="005E51D7" w:rsidRPr="00FB3875">
        <w:rPr>
          <w:sz w:val="24"/>
          <w:szCs w:val="24"/>
        </w:rPr>
        <w:t xml:space="preserve"> </w:t>
      </w:r>
      <w:r w:rsidR="005E51D7" w:rsidRPr="00FB3875">
        <w:rPr>
          <w:rFonts w:asciiTheme="minorHAnsi" w:hAnsiTheme="minorHAnsi"/>
          <w:sz w:val="24"/>
          <w:szCs w:val="24"/>
        </w:rPr>
        <w:t xml:space="preserve">deverão se apresentar no endereço </w:t>
      </w:r>
      <w:r w:rsidR="00B420CF" w:rsidRPr="00FB3875">
        <w:rPr>
          <w:rFonts w:asciiTheme="minorHAnsi" w:hAnsiTheme="minorHAnsi"/>
          <w:sz w:val="24"/>
          <w:szCs w:val="24"/>
        </w:rPr>
        <w:t>da Securitizadora</w:t>
      </w:r>
      <w:r w:rsidR="00BC1F54">
        <w:rPr>
          <w:rFonts w:asciiTheme="minorHAnsi" w:hAnsiTheme="minorHAnsi"/>
          <w:sz w:val="24"/>
          <w:szCs w:val="24"/>
        </w:rPr>
        <w:t>,</w:t>
      </w:r>
      <w:r w:rsidR="00B420CF" w:rsidRPr="00FB3875">
        <w:rPr>
          <w:rFonts w:asciiTheme="minorHAnsi" w:hAnsiTheme="minorHAnsi"/>
          <w:sz w:val="24"/>
          <w:szCs w:val="24"/>
        </w:rPr>
        <w:t xml:space="preserve"> </w:t>
      </w:r>
      <w:r w:rsidR="005E51D7" w:rsidRPr="00FB3875">
        <w:rPr>
          <w:rFonts w:asciiTheme="minorHAnsi" w:hAnsiTheme="minorHAnsi"/>
          <w:sz w:val="24"/>
          <w:szCs w:val="24"/>
        </w:rPr>
        <w:t>acima indicado</w:t>
      </w:r>
      <w:r w:rsidR="00BC1F54">
        <w:rPr>
          <w:rFonts w:asciiTheme="minorHAnsi" w:hAnsiTheme="minorHAnsi"/>
          <w:sz w:val="24"/>
          <w:szCs w:val="24"/>
        </w:rPr>
        <w:t>,</w:t>
      </w:r>
      <w:r w:rsidR="005E51D7" w:rsidRPr="00FB3875">
        <w:rPr>
          <w:rFonts w:asciiTheme="minorHAnsi" w:hAnsiTheme="minorHAnsi"/>
          <w:sz w:val="24"/>
          <w:szCs w:val="24"/>
        </w:rPr>
        <w:t xml:space="preserve"> portando os documentos que comprovem sua condição de </w:t>
      </w:r>
      <w:r w:rsidR="0010241B" w:rsidRPr="00FB3875">
        <w:rPr>
          <w:rFonts w:asciiTheme="minorHAnsi" w:hAnsiTheme="minorHAnsi"/>
          <w:sz w:val="24"/>
          <w:szCs w:val="24"/>
        </w:rPr>
        <w:t xml:space="preserve">titular </w:t>
      </w:r>
      <w:r w:rsidR="005E51D7" w:rsidRPr="00FB3875">
        <w:rPr>
          <w:rFonts w:asciiTheme="minorHAnsi" w:hAnsiTheme="minorHAnsi"/>
          <w:sz w:val="24"/>
          <w:szCs w:val="24"/>
        </w:rPr>
        <w:t>dos CRI e, os</w:t>
      </w:r>
      <w:r w:rsidRPr="00FB3875">
        <w:rPr>
          <w:rFonts w:asciiTheme="minorHAnsi" w:hAnsiTheme="minorHAnsi"/>
          <w:sz w:val="24"/>
          <w:szCs w:val="24"/>
        </w:rPr>
        <w:t xml:space="preserve"> que se fizerem representar por procuração deverão entregar o instrumento de mandato, com poderes específicos para representação na </w:t>
      </w:r>
      <w:r w:rsidR="00311787">
        <w:rPr>
          <w:rFonts w:asciiTheme="minorHAnsi" w:hAnsiTheme="minorHAnsi"/>
          <w:sz w:val="24"/>
          <w:szCs w:val="24"/>
        </w:rPr>
        <w:t>Segunda</w:t>
      </w:r>
      <w:r w:rsidR="00BC12B5">
        <w:rPr>
          <w:rFonts w:asciiTheme="minorHAnsi" w:hAnsiTheme="minorHAnsi"/>
          <w:sz w:val="24"/>
          <w:szCs w:val="24"/>
        </w:rPr>
        <w:t xml:space="preserve"> </w:t>
      </w:r>
      <w:r w:rsidRPr="00FB3875">
        <w:rPr>
          <w:rFonts w:asciiTheme="minorHAnsi" w:hAnsiTheme="minorHAnsi"/>
          <w:sz w:val="24"/>
          <w:szCs w:val="24"/>
        </w:rPr>
        <w:t xml:space="preserve">Assembleia, </w:t>
      </w:r>
      <w:r w:rsidR="005E51D7" w:rsidRPr="00FB3875">
        <w:rPr>
          <w:rFonts w:asciiTheme="minorHAnsi" w:hAnsiTheme="minorHAnsi"/>
          <w:sz w:val="24"/>
          <w:szCs w:val="24"/>
        </w:rPr>
        <w:t xml:space="preserve">no </w:t>
      </w:r>
      <w:r w:rsidR="00B420CF" w:rsidRPr="00FB3875">
        <w:rPr>
          <w:rFonts w:asciiTheme="minorHAnsi" w:hAnsiTheme="minorHAnsi"/>
          <w:sz w:val="24"/>
          <w:szCs w:val="24"/>
        </w:rPr>
        <w:t xml:space="preserve">mesmo </w:t>
      </w:r>
      <w:r w:rsidR="005E51D7" w:rsidRPr="00FB3875">
        <w:rPr>
          <w:rFonts w:asciiTheme="minorHAnsi" w:hAnsiTheme="minorHAnsi"/>
          <w:sz w:val="24"/>
          <w:szCs w:val="24"/>
        </w:rPr>
        <w:t xml:space="preserve">endereço </w:t>
      </w:r>
      <w:r w:rsidR="00B420CF" w:rsidRPr="00FB3875">
        <w:rPr>
          <w:rFonts w:asciiTheme="minorHAnsi" w:hAnsiTheme="minorHAnsi"/>
          <w:sz w:val="24"/>
          <w:szCs w:val="24"/>
        </w:rPr>
        <w:t xml:space="preserve">da Securitizadora </w:t>
      </w:r>
      <w:r w:rsidR="005E51D7" w:rsidRPr="00FB3875">
        <w:rPr>
          <w:rFonts w:asciiTheme="minorHAnsi" w:hAnsiTheme="minorHAnsi"/>
          <w:sz w:val="24"/>
          <w:szCs w:val="24"/>
        </w:rPr>
        <w:t>indicado acima</w:t>
      </w:r>
      <w:r w:rsidR="00B420CF" w:rsidRPr="00FB3875">
        <w:rPr>
          <w:rFonts w:asciiTheme="minorHAnsi" w:hAnsiTheme="minorHAnsi"/>
          <w:sz w:val="24"/>
          <w:szCs w:val="24"/>
        </w:rPr>
        <w:t>,</w:t>
      </w:r>
      <w:r w:rsidRPr="00FB3875">
        <w:rPr>
          <w:rFonts w:asciiTheme="minorHAnsi" w:hAnsiTheme="minorHAnsi"/>
          <w:sz w:val="24"/>
          <w:szCs w:val="24"/>
        </w:rPr>
        <w:t xml:space="preserve"> </w:t>
      </w:r>
      <w:r w:rsidR="00F62A50" w:rsidRPr="00FB3875">
        <w:rPr>
          <w:rFonts w:asciiTheme="minorHAnsi" w:hAnsiTheme="minorHAnsi"/>
          <w:sz w:val="24"/>
          <w:szCs w:val="24"/>
        </w:rPr>
        <w:t xml:space="preserve">no momento da referida </w:t>
      </w:r>
      <w:r w:rsidR="00311787">
        <w:rPr>
          <w:rFonts w:asciiTheme="minorHAnsi" w:hAnsiTheme="minorHAnsi"/>
          <w:sz w:val="24"/>
          <w:szCs w:val="24"/>
        </w:rPr>
        <w:t>Segunda</w:t>
      </w:r>
      <w:r w:rsidR="00BC12B5">
        <w:rPr>
          <w:rFonts w:asciiTheme="minorHAnsi" w:hAnsiTheme="minorHAnsi"/>
          <w:sz w:val="24"/>
          <w:szCs w:val="24"/>
        </w:rPr>
        <w:t xml:space="preserve"> </w:t>
      </w:r>
      <w:r w:rsidR="0050096E" w:rsidRPr="00FB3875">
        <w:rPr>
          <w:rFonts w:asciiTheme="minorHAnsi" w:hAnsiTheme="minorHAnsi"/>
          <w:sz w:val="24"/>
          <w:szCs w:val="24"/>
        </w:rPr>
        <w:t>Assembleia</w:t>
      </w:r>
      <w:r w:rsidRPr="00FB3875">
        <w:rPr>
          <w:rFonts w:asciiTheme="minorHAnsi" w:hAnsiTheme="minorHAnsi"/>
          <w:sz w:val="24"/>
          <w:szCs w:val="24"/>
        </w:rPr>
        <w:t>.</w:t>
      </w:r>
      <w:r w:rsidR="005E51D7" w:rsidRPr="00FB3875">
        <w:rPr>
          <w:rFonts w:asciiTheme="minorHAnsi" w:hAnsiTheme="minorHAnsi"/>
          <w:sz w:val="24"/>
          <w:szCs w:val="24"/>
        </w:rPr>
        <w:t xml:space="preserve"> Sem prejuízo, </w:t>
      </w:r>
      <w:r w:rsidR="0010241B" w:rsidRPr="00FB3875">
        <w:rPr>
          <w:rFonts w:asciiTheme="minorHAnsi" w:hAnsiTheme="minorHAnsi"/>
          <w:sz w:val="24"/>
          <w:szCs w:val="24"/>
        </w:rPr>
        <w:t xml:space="preserve">e </w:t>
      </w:r>
      <w:r w:rsidR="005E51D7" w:rsidRPr="00FB3875">
        <w:rPr>
          <w:rFonts w:asciiTheme="minorHAnsi" w:hAnsiTheme="minorHAnsi"/>
          <w:sz w:val="24"/>
          <w:szCs w:val="24"/>
        </w:rPr>
        <w:t xml:space="preserve">em benefício do tempo, os </w:t>
      </w:r>
      <w:r w:rsidR="00C45702" w:rsidRPr="00FB3875">
        <w:rPr>
          <w:rFonts w:asciiTheme="minorHAnsi" w:hAnsiTheme="minorHAnsi"/>
          <w:sz w:val="24"/>
          <w:szCs w:val="24"/>
        </w:rPr>
        <w:t xml:space="preserve">titulares dos CRI </w:t>
      </w:r>
      <w:r w:rsidR="005E51D7" w:rsidRPr="00FB3875">
        <w:rPr>
          <w:rFonts w:asciiTheme="minorHAnsi" w:hAnsiTheme="minorHAnsi"/>
          <w:sz w:val="24"/>
          <w:szCs w:val="24"/>
        </w:rPr>
        <w:t xml:space="preserve">deverão encaminhar </w:t>
      </w:r>
      <w:r w:rsidR="00C1710E" w:rsidRPr="00FB3875">
        <w:rPr>
          <w:rFonts w:asciiTheme="minorHAnsi" w:hAnsiTheme="minorHAnsi"/>
          <w:sz w:val="24"/>
          <w:szCs w:val="24"/>
        </w:rPr>
        <w:t xml:space="preserve">previamente </w:t>
      </w:r>
      <w:r w:rsidR="005E51D7" w:rsidRPr="00FB3875">
        <w:rPr>
          <w:rFonts w:asciiTheme="minorHAnsi" w:hAnsiTheme="minorHAnsi"/>
          <w:sz w:val="24"/>
          <w:szCs w:val="24"/>
        </w:rPr>
        <w:t>os documentos comprobatórios de sua representação para o e-mail</w:t>
      </w:r>
      <w:r w:rsidR="004D6BFC" w:rsidRPr="00FB3875">
        <w:rPr>
          <w:rFonts w:asciiTheme="minorHAnsi" w:hAnsiTheme="minorHAnsi"/>
          <w:sz w:val="24"/>
          <w:szCs w:val="24"/>
        </w:rPr>
        <w:t xml:space="preserve"> </w:t>
      </w:r>
      <w:r w:rsidR="00311787">
        <w:rPr>
          <w:rFonts w:asciiTheme="minorHAnsi" w:hAnsiTheme="minorHAnsi"/>
          <w:sz w:val="24"/>
          <w:szCs w:val="24"/>
        </w:rPr>
        <w:t>ger1.agente@oliveiatrust.com.br</w:t>
      </w:r>
      <w:r w:rsidR="00E73131" w:rsidRPr="00FB3875">
        <w:rPr>
          <w:rFonts w:asciiTheme="minorHAnsi" w:hAnsiTheme="minorHAnsi"/>
          <w:sz w:val="24"/>
          <w:szCs w:val="24"/>
        </w:rPr>
        <w:t xml:space="preserve">, com, pelo menos, </w:t>
      </w:r>
      <w:r w:rsidR="00455EF3" w:rsidRPr="00FB3875">
        <w:rPr>
          <w:rFonts w:asciiTheme="minorHAnsi" w:hAnsiTheme="minorHAnsi"/>
          <w:sz w:val="24"/>
          <w:szCs w:val="24"/>
        </w:rPr>
        <w:t>2</w:t>
      </w:r>
      <w:r w:rsidR="00E73131" w:rsidRPr="00FB3875">
        <w:rPr>
          <w:rFonts w:asciiTheme="minorHAnsi" w:hAnsiTheme="minorHAnsi"/>
          <w:sz w:val="24"/>
          <w:szCs w:val="24"/>
        </w:rPr>
        <w:t xml:space="preserve"> (</w:t>
      </w:r>
      <w:r w:rsidR="00455EF3" w:rsidRPr="00FB3875">
        <w:rPr>
          <w:rFonts w:asciiTheme="minorHAnsi" w:hAnsiTheme="minorHAnsi"/>
          <w:sz w:val="24"/>
          <w:szCs w:val="24"/>
        </w:rPr>
        <w:t>dois</w:t>
      </w:r>
      <w:r w:rsidR="00E73131" w:rsidRPr="00FB3875">
        <w:rPr>
          <w:rFonts w:asciiTheme="minorHAnsi" w:hAnsiTheme="minorHAnsi"/>
          <w:sz w:val="24"/>
          <w:szCs w:val="24"/>
        </w:rPr>
        <w:t xml:space="preserve">) </w:t>
      </w:r>
      <w:r w:rsidR="00455EF3" w:rsidRPr="00FB3875">
        <w:rPr>
          <w:rFonts w:asciiTheme="minorHAnsi" w:hAnsiTheme="minorHAnsi"/>
          <w:sz w:val="24"/>
          <w:szCs w:val="24"/>
        </w:rPr>
        <w:t>dias úteis</w:t>
      </w:r>
      <w:r w:rsidR="00E73131" w:rsidRPr="00FB3875">
        <w:rPr>
          <w:rFonts w:asciiTheme="minorHAnsi" w:hAnsiTheme="minorHAnsi"/>
          <w:sz w:val="24"/>
          <w:szCs w:val="24"/>
        </w:rPr>
        <w:t xml:space="preserve"> de antecedência, e apresentar as vias originais no momento</w:t>
      </w:r>
      <w:r w:rsidR="00E73131" w:rsidRPr="00FB3875">
        <w:rPr>
          <w:rFonts w:eastAsia="Times New Roman"/>
          <w:spacing w:val="3"/>
          <w:sz w:val="24"/>
          <w:szCs w:val="24"/>
        </w:rPr>
        <w:t xml:space="preserve"> </w:t>
      </w:r>
      <w:r w:rsidR="00E73131" w:rsidRPr="00FB3875">
        <w:rPr>
          <w:rFonts w:eastAsia="Calibri"/>
          <w:spacing w:val="2"/>
          <w:sz w:val="24"/>
          <w:szCs w:val="24"/>
        </w:rPr>
        <w:t>d</w:t>
      </w:r>
      <w:r w:rsidR="00E73131" w:rsidRPr="00FB3875">
        <w:rPr>
          <w:rFonts w:eastAsia="Calibri"/>
          <w:sz w:val="24"/>
          <w:szCs w:val="24"/>
        </w:rPr>
        <w:t>a</w:t>
      </w:r>
      <w:r w:rsidR="00E73131" w:rsidRPr="00FB3875">
        <w:rPr>
          <w:rFonts w:eastAsia="Times New Roman"/>
          <w:sz w:val="24"/>
          <w:szCs w:val="24"/>
        </w:rPr>
        <w:t xml:space="preserve"> </w:t>
      </w:r>
      <w:r w:rsidR="00E73131" w:rsidRPr="00FB3875">
        <w:rPr>
          <w:rFonts w:eastAsia="Calibri"/>
          <w:sz w:val="24"/>
          <w:szCs w:val="24"/>
        </w:rPr>
        <w:t>r</w:t>
      </w:r>
      <w:r w:rsidR="00E73131" w:rsidRPr="00FB3875">
        <w:rPr>
          <w:rFonts w:eastAsia="Calibri"/>
          <w:spacing w:val="-2"/>
          <w:sz w:val="24"/>
          <w:szCs w:val="24"/>
        </w:rPr>
        <w:t>e</w:t>
      </w:r>
      <w:r w:rsidR="00E73131" w:rsidRPr="00FB3875">
        <w:rPr>
          <w:rFonts w:eastAsia="Calibri"/>
          <w:spacing w:val="1"/>
          <w:sz w:val="24"/>
          <w:szCs w:val="24"/>
        </w:rPr>
        <w:t>fe</w:t>
      </w:r>
      <w:r w:rsidR="00E73131" w:rsidRPr="00FB3875">
        <w:rPr>
          <w:rFonts w:eastAsia="Calibri"/>
          <w:sz w:val="24"/>
          <w:szCs w:val="24"/>
        </w:rPr>
        <w:t>r</w:t>
      </w:r>
      <w:r w:rsidR="00E73131" w:rsidRPr="00FB3875">
        <w:rPr>
          <w:rFonts w:eastAsia="Calibri"/>
          <w:spacing w:val="-2"/>
          <w:sz w:val="24"/>
          <w:szCs w:val="24"/>
        </w:rPr>
        <w:t>i</w:t>
      </w:r>
      <w:r w:rsidR="00E73131" w:rsidRPr="00FB3875">
        <w:rPr>
          <w:rFonts w:eastAsia="Calibri"/>
          <w:spacing w:val="1"/>
          <w:sz w:val="24"/>
          <w:szCs w:val="24"/>
        </w:rPr>
        <w:t>d</w:t>
      </w:r>
      <w:r w:rsidR="00E73131" w:rsidRPr="00FB3875">
        <w:rPr>
          <w:rFonts w:eastAsia="Calibri"/>
          <w:sz w:val="24"/>
          <w:szCs w:val="24"/>
        </w:rPr>
        <w:t>a</w:t>
      </w:r>
      <w:r w:rsidR="00E73131" w:rsidRPr="00FB3875">
        <w:rPr>
          <w:rFonts w:eastAsia="Times New Roman"/>
          <w:spacing w:val="3"/>
          <w:sz w:val="24"/>
          <w:szCs w:val="24"/>
        </w:rPr>
        <w:t xml:space="preserve"> </w:t>
      </w:r>
      <w:r w:rsidR="00311787">
        <w:rPr>
          <w:rFonts w:eastAsia="Times New Roman"/>
          <w:spacing w:val="3"/>
          <w:sz w:val="24"/>
          <w:szCs w:val="24"/>
        </w:rPr>
        <w:t>Segunda</w:t>
      </w:r>
      <w:r w:rsidR="00D578E2" w:rsidRPr="00FB3875">
        <w:rPr>
          <w:rFonts w:eastAsia="Times New Roman"/>
          <w:spacing w:val="3"/>
          <w:sz w:val="24"/>
          <w:szCs w:val="24"/>
        </w:rPr>
        <w:t xml:space="preserve"> </w:t>
      </w:r>
      <w:r w:rsidR="00C45702" w:rsidRPr="00FB3875">
        <w:rPr>
          <w:rFonts w:eastAsia="Calibri"/>
          <w:sz w:val="24"/>
          <w:szCs w:val="24"/>
        </w:rPr>
        <w:t>A</w:t>
      </w:r>
      <w:r w:rsidR="00E73131" w:rsidRPr="00FB3875">
        <w:rPr>
          <w:rFonts w:eastAsia="Calibri"/>
          <w:sz w:val="24"/>
          <w:szCs w:val="24"/>
        </w:rPr>
        <w:t>ss</w:t>
      </w:r>
      <w:r w:rsidR="00E73131" w:rsidRPr="00FB3875">
        <w:rPr>
          <w:rFonts w:eastAsia="Calibri"/>
          <w:spacing w:val="-2"/>
          <w:sz w:val="24"/>
          <w:szCs w:val="24"/>
        </w:rPr>
        <w:t>e</w:t>
      </w:r>
      <w:r w:rsidR="00E73131" w:rsidRPr="00FB3875">
        <w:rPr>
          <w:rFonts w:eastAsia="Calibri"/>
          <w:sz w:val="24"/>
          <w:szCs w:val="24"/>
        </w:rPr>
        <w:t>m</w:t>
      </w:r>
      <w:r w:rsidR="00E73131" w:rsidRPr="00FB3875">
        <w:rPr>
          <w:rFonts w:eastAsia="Calibri"/>
          <w:spacing w:val="1"/>
          <w:sz w:val="24"/>
          <w:szCs w:val="24"/>
        </w:rPr>
        <w:t>b</w:t>
      </w:r>
      <w:r w:rsidR="00E73131" w:rsidRPr="00FB3875">
        <w:rPr>
          <w:rFonts w:eastAsia="Calibri"/>
          <w:sz w:val="24"/>
          <w:szCs w:val="24"/>
        </w:rPr>
        <w:t>l</w:t>
      </w:r>
      <w:r w:rsidR="00E73131" w:rsidRPr="00FB3875">
        <w:rPr>
          <w:rFonts w:eastAsia="Calibri"/>
          <w:spacing w:val="1"/>
          <w:sz w:val="24"/>
          <w:szCs w:val="24"/>
        </w:rPr>
        <w:t>e</w:t>
      </w:r>
      <w:r w:rsidR="00E73131" w:rsidRPr="00FB3875">
        <w:rPr>
          <w:rFonts w:eastAsia="Calibri"/>
          <w:sz w:val="24"/>
          <w:szCs w:val="24"/>
        </w:rPr>
        <w:t>ia.</w:t>
      </w:r>
      <w:r w:rsidR="00EF287D">
        <w:rPr>
          <w:rFonts w:eastAsia="Calibri"/>
          <w:sz w:val="24"/>
          <w:szCs w:val="24"/>
        </w:rPr>
        <w:t xml:space="preserve"> </w:t>
      </w:r>
    </w:p>
    <w:p w:rsidR="00474013" w:rsidRPr="00FB3875" w:rsidRDefault="00474013" w:rsidP="00FB3875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  <w:sz w:val="24"/>
          <w:szCs w:val="24"/>
        </w:rPr>
      </w:pPr>
    </w:p>
    <w:p w:rsidR="00474013" w:rsidRPr="00FB3875" w:rsidRDefault="00474013" w:rsidP="00FB3875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sz w:val="24"/>
          <w:szCs w:val="24"/>
        </w:rPr>
      </w:pPr>
      <w:r w:rsidRPr="00FB3875">
        <w:rPr>
          <w:rFonts w:asciiTheme="minorHAnsi" w:hAnsiTheme="minorHAnsi"/>
          <w:sz w:val="24"/>
          <w:szCs w:val="24"/>
        </w:rPr>
        <w:t xml:space="preserve">São </w:t>
      </w:r>
      <w:r w:rsidRPr="00C4612F">
        <w:rPr>
          <w:rFonts w:asciiTheme="minorHAnsi" w:hAnsiTheme="minorHAnsi"/>
          <w:sz w:val="24"/>
          <w:szCs w:val="24"/>
        </w:rPr>
        <w:t>Paulo</w:t>
      </w:r>
      <w:r w:rsidRPr="008A703E">
        <w:rPr>
          <w:rFonts w:asciiTheme="minorHAnsi" w:hAnsiTheme="minorHAnsi"/>
          <w:sz w:val="24"/>
          <w:szCs w:val="24"/>
        </w:rPr>
        <w:t>,</w:t>
      </w:r>
      <w:r w:rsidR="008612CA" w:rsidRPr="008A703E">
        <w:rPr>
          <w:rFonts w:asciiTheme="minorHAnsi" w:hAnsiTheme="minorHAnsi"/>
          <w:sz w:val="24"/>
          <w:szCs w:val="24"/>
        </w:rPr>
        <w:t xml:space="preserve"> </w:t>
      </w:r>
      <w:r w:rsidR="008A703E" w:rsidRPr="008A703E">
        <w:rPr>
          <w:rFonts w:asciiTheme="minorHAnsi" w:hAnsiTheme="minorHAnsi"/>
          <w:sz w:val="24"/>
          <w:szCs w:val="24"/>
        </w:rPr>
        <w:t>1</w:t>
      </w:r>
      <w:r w:rsidR="00564BA0">
        <w:rPr>
          <w:rFonts w:asciiTheme="minorHAnsi" w:hAnsiTheme="minorHAnsi"/>
          <w:sz w:val="24"/>
          <w:szCs w:val="24"/>
        </w:rPr>
        <w:t>9</w:t>
      </w:r>
      <w:r w:rsidR="00BC12B5" w:rsidRPr="008A703E">
        <w:rPr>
          <w:rFonts w:asciiTheme="minorHAnsi" w:hAnsiTheme="minorHAnsi"/>
          <w:sz w:val="24"/>
          <w:szCs w:val="24"/>
        </w:rPr>
        <w:t xml:space="preserve"> </w:t>
      </w:r>
      <w:r w:rsidR="008612CA" w:rsidRPr="008A703E">
        <w:rPr>
          <w:rFonts w:asciiTheme="minorHAnsi" w:hAnsiTheme="minorHAnsi"/>
          <w:sz w:val="24"/>
          <w:szCs w:val="24"/>
        </w:rPr>
        <w:t xml:space="preserve">de </w:t>
      </w:r>
      <w:r w:rsidR="008A703E">
        <w:rPr>
          <w:rFonts w:asciiTheme="minorHAnsi" w:hAnsiTheme="minorHAnsi"/>
          <w:sz w:val="24"/>
          <w:szCs w:val="24"/>
        </w:rPr>
        <w:t>janeiro</w:t>
      </w:r>
      <w:r w:rsidR="00311787" w:rsidRPr="00E87D86">
        <w:rPr>
          <w:rFonts w:asciiTheme="minorHAnsi" w:hAnsiTheme="minorHAnsi"/>
          <w:sz w:val="24"/>
          <w:szCs w:val="24"/>
        </w:rPr>
        <w:t xml:space="preserve"> </w:t>
      </w:r>
      <w:r w:rsidR="007B38EF" w:rsidRPr="00E87D86">
        <w:rPr>
          <w:rFonts w:asciiTheme="minorHAnsi" w:hAnsiTheme="minorHAnsi"/>
          <w:sz w:val="24"/>
          <w:szCs w:val="24"/>
        </w:rPr>
        <w:t>de</w:t>
      </w:r>
      <w:r w:rsidR="007B38EF" w:rsidRPr="00FB3875">
        <w:rPr>
          <w:rFonts w:asciiTheme="minorHAnsi" w:hAnsiTheme="minorHAnsi"/>
          <w:sz w:val="24"/>
          <w:szCs w:val="24"/>
        </w:rPr>
        <w:t xml:space="preserve"> </w:t>
      </w:r>
      <w:r w:rsidR="003C051A" w:rsidRPr="00FB3875">
        <w:rPr>
          <w:rFonts w:asciiTheme="minorHAnsi" w:hAnsiTheme="minorHAnsi"/>
          <w:sz w:val="24"/>
          <w:szCs w:val="24"/>
        </w:rPr>
        <w:t>201</w:t>
      </w:r>
      <w:r w:rsidR="00311787">
        <w:rPr>
          <w:rFonts w:asciiTheme="minorHAnsi" w:hAnsiTheme="minorHAnsi"/>
          <w:sz w:val="24"/>
          <w:szCs w:val="24"/>
        </w:rPr>
        <w:t>8</w:t>
      </w:r>
      <w:r w:rsidRPr="00FB3875">
        <w:rPr>
          <w:rFonts w:asciiTheme="minorHAnsi" w:hAnsiTheme="minorHAnsi"/>
          <w:sz w:val="24"/>
          <w:szCs w:val="24"/>
        </w:rPr>
        <w:t>.</w:t>
      </w:r>
    </w:p>
    <w:p w:rsidR="005E51D7" w:rsidRPr="00FB3875" w:rsidRDefault="005E51D7" w:rsidP="00FB3875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sz w:val="24"/>
          <w:szCs w:val="24"/>
        </w:rPr>
      </w:pPr>
    </w:p>
    <w:p w:rsidR="00474013" w:rsidRPr="00FB3875" w:rsidRDefault="00474013" w:rsidP="00FB3875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sz w:val="24"/>
          <w:szCs w:val="24"/>
        </w:rPr>
      </w:pPr>
      <w:r w:rsidRPr="00FB3875">
        <w:rPr>
          <w:rFonts w:asciiTheme="minorHAnsi" w:hAnsiTheme="minorHAnsi"/>
          <w:b/>
          <w:sz w:val="24"/>
          <w:szCs w:val="24"/>
        </w:rPr>
        <w:t>Brazilian</w:t>
      </w:r>
      <w:r w:rsidR="00C63BC7" w:rsidRPr="00FB3875">
        <w:rPr>
          <w:rFonts w:asciiTheme="minorHAnsi" w:hAnsiTheme="minorHAnsi"/>
          <w:b/>
          <w:sz w:val="24"/>
          <w:szCs w:val="24"/>
        </w:rPr>
        <w:t xml:space="preserve"> </w:t>
      </w:r>
      <w:r w:rsidRPr="00FB3875">
        <w:rPr>
          <w:rFonts w:asciiTheme="minorHAnsi" w:hAnsiTheme="minorHAnsi"/>
          <w:b/>
          <w:sz w:val="24"/>
          <w:szCs w:val="24"/>
        </w:rPr>
        <w:t>Securities Companhia de Securitização</w:t>
      </w:r>
    </w:p>
    <w:sectPr w:rsidR="00474013" w:rsidRPr="00FB3875" w:rsidSect="005E51D7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2027" w:rsidRDefault="005B2027" w:rsidP="00E04014">
      <w:pPr>
        <w:spacing w:after="0" w:line="240" w:lineRule="auto"/>
      </w:pPr>
      <w:r>
        <w:separator/>
      </w:r>
    </w:p>
  </w:endnote>
  <w:endnote w:type="continuationSeparator" w:id="0">
    <w:p w:rsidR="005B2027" w:rsidRDefault="005B2027" w:rsidP="00E04014">
      <w:pPr>
        <w:spacing w:after="0" w:line="240" w:lineRule="auto"/>
      </w:pPr>
      <w:r>
        <w:continuationSeparator/>
      </w:r>
    </w:p>
  </w:endnote>
  <w:endnote w:type="continuationNotice" w:id="1">
    <w:p w:rsidR="005B2027" w:rsidRDefault="005B202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2027" w:rsidRDefault="005B2027" w:rsidP="00E04014">
      <w:pPr>
        <w:spacing w:after="0" w:line="240" w:lineRule="auto"/>
      </w:pPr>
      <w:r>
        <w:separator/>
      </w:r>
    </w:p>
  </w:footnote>
  <w:footnote w:type="continuationSeparator" w:id="0">
    <w:p w:rsidR="005B2027" w:rsidRDefault="005B2027" w:rsidP="00E04014">
      <w:pPr>
        <w:spacing w:after="0" w:line="240" w:lineRule="auto"/>
      </w:pPr>
      <w:r>
        <w:continuationSeparator/>
      </w:r>
    </w:p>
  </w:footnote>
  <w:footnote w:type="continuationNotice" w:id="1">
    <w:p w:rsidR="005B2027" w:rsidRDefault="005B2027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oNotTrackFormatting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D63"/>
    <w:rsid w:val="00003C02"/>
    <w:rsid w:val="00015DFB"/>
    <w:rsid w:val="00017448"/>
    <w:rsid w:val="000215C4"/>
    <w:rsid w:val="0002606E"/>
    <w:rsid w:val="00027715"/>
    <w:rsid w:val="0003316D"/>
    <w:rsid w:val="000447A8"/>
    <w:rsid w:val="00046FCE"/>
    <w:rsid w:val="00050757"/>
    <w:rsid w:val="00051032"/>
    <w:rsid w:val="000560C3"/>
    <w:rsid w:val="000578EB"/>
    <w:rsid w:val="000658CF"/>
    <w:rsid w:val="00074A01"/>
    <w:rsid w:val="00081532"/>
    <w:rsid w:val="00084CEB"/>
    <w:rsid w:val="00095ABC"/>
    <w:rsid w:val="000A0ADD"/>
    <w:rsid w:val="000B2424"/>
    <w:rsid w:val="000B3B8B"/>
    <w:rsid w:val="000C0E4A"/>
    <w:rsid w:val="000C1220"/>
    <w:rsid w:val="000C32DD"/>
    <w:rsid w:val="000C6FD5"/>
    <w:rsid w:val="000C742A"/>
    <w:rsid w:val="000D4452"/>
    <w:rsid w:val="000E04B0"/>
    <w:rsid w:val="000E2535"/>
    <w:rsid w:val="000E37C9"/>
    <w:rsid w:val="000E4752"/>
    <w:rsid w:val="000F443A"/>
    <w:rsid w:val="000F6D65"/>
    <w:rsid w:val="0010241B"/>
    <w:rsid w:val="00115CD0"/>
    <w:rsid w:val="001176CF"/>
    <w:rsid w:val="001258D3"/>
    <w:rsid w:val="00127E18"/>
    <w:rsid w:val="00130F8D"/>
    <w:rsid w:val="00137C6D"/>
    <w:rsid w:val="001409F0"/>
    <w:rsid w:val="00147C22"/>
    <w:rsid w:val="001517EF"/>
    <w:rsid w:val="00152AC2"/>
    <w:rsid w:val="00155081"/>
    <w:rsid w:val="001633A6"/>
    <w:rsid w:val="00172B76"/>
    <w:rsid w:val="00172D21"/>
    <w:rsid w:val="0018050C"/>
    <w:rsid w:val="0018120C"/>
    <w:rsid w:val="0019153D"/>
    <w:rsid w:val="001933B4"/>
    <w:rsid w:val="00195693"/>
    <w:rsid w:val="001A176A"/>
    <w:rsid w:val="001A288B"/>
    <w:rsid w:val="001A3527"/>
    <w:rsid w:val="001A5379"/>
    <w:rsid w:val="001A7ED1"/>
    <w:rsid w:val="001C0C90"/>
    <w:rsid w:val="001C7CE0"/>
    <w:rsid w:val="001D3D63"/>
    <w:rsid w:val="001D5777"/>
    <w:rsid w:val="001D7D46"/>
    <w:rsid w:val="001F24DF"/>
    <w:rsid w:val="00207F79"/>
    <w:rsid w:val="002230DE"/>
    <w:rsid w:val="00226EC4"/>
    <w:rsid w:val="00227B64"/>
    <w:rsid w:val="00231DE3"/>
    <w:rsid w:val="00240EC2"/>
    <w:rsid w:val="0024167B"/>
    <w:rsid w:val="0024793B"/>
    <w:rsid w:val="0025358A"/>
    <w:rsid w:val="00261965"/>
    <w:rsid w:val="00271969"/>
    <w:rsid w:val="00274D01"/>
    <w:rsid w:val="002775E5"/>
    <w:rsid w:val="002847BC"/>
    <w:rsid w:val="002B150D"/>
    <w:rsid w:val="002B1FEF"/>
    <w:rsid w:val="002C3AB7"/>
    <w:rsid w:val="002C4E34"/>
    <w:rsid w:val="002C5AF8"/>
    <w:rsid w:val="002C71EE"/>
    <w:rsid w:val="002D629A"/>
    <w:rsid w:val="002D653D"/>
    <w:rsid w:val="002E0A4D"/>
    <w:rsid w:val="002E126C"/>
    <w:rsid w:val="002E44D9"/>
    <w:rsid w:val="002E66DD"/>
    <w:rsid w:val="002E6D2B"/>
    <w:rsid w:val="00302924"/>
    <w:rsid w:val="00303B59"/>
    <w:rsid w:val="0030523D"/>
    <w:rsid w:val="00311787"/>
    <w:rsid w:val="00316332"/>
    <w:rsid w:val="00320EF8"/>
    <w:rsid w:val="00322237"/>
    <w:rsid w:val="00327BDA"/>
    <w:rsid w:val="003303AB"/>
    <w:rsid w:val="0033507E"/>
    <w:rsid w:val="00341B36"/>
    <w:rsid w:val="00342443"/>
    <w:rsid w:val="00342E11"/>
    <w:rsid w:val="003430C3"/>
    <w:rsid w:val="00344C66"/>
    <w:rsid w:val="00344E56"/>
    <w:rsid w:val="00344F84"/>
    <w:rsid w:val="00357480"/>
    <w:rsid w:val="00360F89"/>
    <w:rsid w:val="00361573"/>
    <w:rsid w:val="00363842"/>
    <w:rsid w:val="00365414"/>
    <w:rsid w:val="003663B4"/>
    <w:rsid w:val="00367389"/>
    <w:rsid w:val="0037272B"/>
    <w:rsid w:val="00381B1B"/>
    <w:rsid w:val="003B524F"/>
    <w:rsid w:val="003B6C80"/>
    <w:rsid w:val="003C051A"/>
    <w:rsid w:val="003C62E2"/>
    <w:rsid w:val="003D1548"/>
    <w:rsid w:val="003E35ED"/>
    <w:rsid w:val="003E78DB"/>
    <w:rsid w:val="003F147D"/>
    <w:rsid w:val="00400CCA"/>
    <w:rsid w:val="004039CB"/>
    <w:rsid w:val="004057C3"/>
    <w:rsid w:val="00410B1F"/>
    <w:rsid w:val="00412409"/>
    <w:rsid w:val="00421A98"/>
    <w:rsid w:val="00425927"/>
    <w:rsid w:val="00426567"/>
    <w:rsid w:val="0042661F"/>
    <w:rsid w:val="00430AA2"/>
    <w:rsid w:val="00444948"/>
    <w:rsid w:val="004476B6"/>
    <w:rsid w:val="00455EF3"/>
    <w:rsid w:val="0045672E"/>
    <w:rsid w:val="00456D4D"/>
    <w:rsid w:val="00463D9C"/>
    <w:rsid w:val="00465121"/>
    <w:rsid w:val="00473830"/>
    <w:rsid w:val="00474013"/>
    <w:rsid w:val="004815D4"/>
    <w:rsid w:val="004829FC"/>
    <w:rsid w:val="00490832"/>
    <w:rsid w:val="004913A8"/>
    <w:rsid w:val="004930E1"/>
    <w:rsid w:val="00495EA7"/>
    <w:rsid w:val="00495FA9"/>
    <w:rsid w:val="004A086C"/>
    <w:rsid w:val="004A6F8B"/>
    <w:rsid w:val="004C17D9"/>
    <w:rsid w:val="004C462E"/>
    <w:rsid w:val="004C48D6"/>
    <w:rsid w:val="004C6886"/>
    <w:rsid w:val="004D51DF"/>
    <w:rsid w:val="004D6BFC"/>
    <w:rsid w:val="004E40AE"/>
    <w:rsid w:val="004E501B"/>
    <w:rsid w:val="004F524B"/>
    <w:rsid w:val="0050096E"/>
    <w:rsid w:val="00505D51"/>
    <w:rsid w:val="00507055"/>
    <w:rsid w:val="00530243"/>
    <w:rsid w:val="00537038"/>
    <w:rsid w:val="00543312"/>
    <w:rsid w:val="00553703"/>
    <w:rsid w:val="00553933"/>
    <w:rsid w:val="0056094C"/>
    <w:rsid w:val="00564161"/>
    <w:rsid w:val="00564BA0"/>
    <w:rsid w:val="00567DE5"/>
    <w:rsid w:val="00570DF7"/>
    <w:rsid w:val="005760DD"/>
    <w:rsid w:val="00583445"/>
    <w:rsid w:val="005947E2"/>
    <w:rsid w:val="00597985"/>
    <w:rsid w:val="005A1349"/>
    <w:rsid w:val="005A30DA"/>
    <w:rsid w:val="005A548B"/>
    <w:rsid w:val="005B2027"/>
    <w:rsid w:val="005B6708"/>
    <w:rsid w:val="005C549C"/>
    <w:rsid w:val="005E51D7"/>
    <w:rsid w:val="005F16FE"/>
    <w:rsid w:val="005F67E2"/>
    <w:rsid w:val="005F78CE"/>
    <w:rsid w:val="006000B3"/>
    <w:rsid w:val="00602466"/>
    <w:rsid w:val="00610884"/>
    <w:rsid w:val="00612AC9"/>
    <w:rsid w:val="0061366F"/>
    <w:rsid w:val="00616663"/>
    <w:rsid w:val="00631393"/>
    <w:rsid w:val="00632D08"/>
    <w:rsid w:val="006442B8"/>
    <w:rsid w:val="006637A2"/>
    <w:rsid w:val="00666701"/>
    <w:rsid w:val="00667347"/>
    <w:rsid w:val="0067377E"/>
    <w:rsid w:val="00675039"/>
    <w:rsid w:val="00676691"/>
    <w:rsid w:val="0068098D"/>
    <w:rsid w:val="00684274"/>
    <w:rsid w:val="006849F8"/>
    <w:rsid w:val="00690EE2"/>
    <w:rsid w:val="00691C53"/>
    <w:rsid w:val="006A07A9"/>
    <w:rsid w:val="006B1D51"/>
    <w:rsid w:val="006B5AF3"/>
    <w:rsid w:val="006C2C32"/>
    <w:rsid w:val="006C61D1"/>
    <w:rsid w:val="006C63EC"/>
    <w:rsid w:val="006E38D0"/>
    <w:rsid w:val="007047DE"/>
    <w:rsid w:val="00704C6E"/>
    <w:rsid w:val="00710446"/>
    <w:rsid w:val="00710484"/>
    <w:rsid w:val="007129A0"/>
    <w:rsid w:val="00731B1D"/>
    <w:rsid w:val="007433F8"/>
    <w:rsid w:val="00746EAC"/>
    <w:rsid w:val="007500C0"/>
    <w:rsid w:val="00750D41"/>
    <w:rsid w:val="00762BEC"/>
    <w:rsid w:val="007636FF"/>
    <w:rsid w:val="0076650E"/>
    <w:rsid w:val="0077723C"/>
    <w:rsid w:val="00792F97"/>
    <w:rsid w:val="00796859"/>
    <w:rsid w:val="007A3563"/>
    <w:rsid w:val="007B38EF"/>
    <w:rsid w:val="007B3A7F"/>
    <w:rsid w:val="007B4549"/>
    <w:rsid w:val="007B4F43"/>
    <w:rsid w:val="007C2230"/>
    <w:rsid w:val="007C4A2A"/>
    <w:rsid w:val="007E02A0"/>
    <w:rsid w:val="007E113A"/>
    <w:rsid w:val="007E43FC"/>
    <w:rsid w:val="007E4A42"/>
    <w:rsid w:val="008025E9"/>
    <w:rsid w:val="00802FAD"/>
    <w:rsid w:val="008313CD"/>
    <w:rsid w:val="0083218E"/>
    <w:rsid w:val="00845AD4"/>
    <w:rsid w:val="00847820"/>
    <w:rsid w:val="0085074C"/>
    <w:rsid w:val="008548E5"/>
    <w:rsid w:val="008612CA"/>
    <w:rsid w:val="00866988"/>
    <w:rsid w:val="0087077B"/>
    <w:rsid w:val="00874EA7"/>
    <w:rsid w:val="00883FD9"/>
    <w:rsid w:val="00892A84"/>
    <w:rsid w:val="00893085"/>
    <w:rsid w:val="008936CC"/>
    <w:rsid w:val="008A2624"/>
    <w:rsid w:val="008A42AA"/>
    <w:rsid w:val="008A703E"/>
    <w:rsid w:val="008A7A91"/>
    <w:rsid w:val="008B4B16"/>
    <w:rsid w:val="008C2EF6"/>
    <w:rsid w:val="008D02E7"/>
    <w:rsid w:val="008D5A2F"/>
    <w:rsid w:val="008E1001"/>
    <w:rsid w:val="008E40E6"/>
    <w:rsid w:val="00907ECB"/>
    <w:rsid w:val="00910311"/>
    <w:rsid w:val="00914C7F"/>
    <w:rsid w:val="00920D9C"/>
    <w:rsid w:val="0094743E"/>
    <w:rsid w:val="00956D1F"/>
    <w:rsid w:val="00957CF1"/>
    <w:rsid w:val="009610E8"/>
    <w:rsid w:val="009629CC"/>
    <w:rsid w:val="00964179"/>
    <w:rsid w:val="0096539B"/>
    <w:rsid w:val="0096717A"/>
    <w:rsid w:val="00967870"/>
    <w:rsid w:val="00974F58"/>
    <w:rsid w:val="009772D7"/>
    <w:rsid w:val="0098118F"/>
    <w:rsid w:val="009865E2"/>
    <w:rsid w:val="00987A24"/>
    <w:rsid w:val="00990591"/>
    <w:rsid w:val="00991562"/>
    <w:rsid w:val="00994E75"/>
    <w:rsid w:val="00995F2F"/>
    <w:rsid w:val="00996B01"/>
    <w:rsid w:val="009A7B01"/>
    <w:rsid w:val="009C09E4"/>
    <w:rsid w:val="009C0D2A"/>
    <w:rsid w:val="009D5279"/>
    <w:rsid w:val="009D5905"/>
    <w:rsid w:val="009E4171"/>
    <w:rsid w:val="009E5278"/>
    <w:rsid w:val="009F55E7"/>
    <w:rsid w:val="009F7562"/>
    <w:rsid w:val="00A03F74"/>
    <w:rsid w:val="00A05369"/>
    <w:rsid w:val="00A071E1"/>
    <w:rsid w:val="00A21FC0"/>
    <w:rsid w:val="00A33B97"/>
    <w:rsid w:val="00A3673F"/>
    <w:rsid w:val="00A36E03"/>
    <w:rsid w:val="00A46AC5"/>
    <w:rsid w:val="00A53950"/>
    <w:rsid w:val="00A71E04"/>
    <w:rsid w:val="00A74735"/>
    <w:rsid w:val="00A75A2F"/>
    <w:rsid w:val="00A77AD7"/>
    <w:rsid w:val="00A85B7A"/>
    <w:rsid w:val="00A919B8"/>
    <w:rsid w:val="00A91E13"/>
    <w:rsid w:val="00AA090E"/>
    <w:rsid w:val="00AA393D"/>
    <w:rsid w:val="00AA4AAD"/>
    <w:rsid w:val="00AA5958"/>
    <w:rsid w:val="00AB49AB"/>
    <w:rsid w:val="00AC0602"/>
    <w:rsid w:val="00AC4925"/>
    <w:rsid w:val="00AC6D95"/>
    <w:rsid w:val="00AD4C06"/>
    <w:rsid w:val="00AE5F15"/>
    <w:rsid w:val="00AF24E4"/>
    <w:rsid w:val="00AF268B"/>
    <w:rsid w:val="00AF449F"/>
    <w:rsid w:val="00B02791"/>
    <w:rsid w:val="00B046E2"/>
    <w:rsid w:val="00B074D8"/>
    <w:rsid w:val="00B11FFB"/>
    <w:rsid w:val="00B14A68"/>
    <w:rsid w:val="00B171DF"/>
    <w:rsid w:val="00B23701"/>
    <w:rsid w:val="00B2713A"/>
    <w:rsid w:val="00B30F69"/>
    <w:rsid w:val="00B31A6C"/>
    <w:rsid w:val="00B34342"/>
    <w:rsid w:val="00B420CF"/>
    <w:rsid w:val="00B43DE6"/>
    <w:rsid w:val="00B44E59"/>
    <w:rsid w:val="00B45BC7"/>
    <w:rsid w:val="00B537A6"/>
    <w:rsid w:val="00B55093"/>
    <w:rsid w:val="00B657D8"/>
    <w:rsid w:val="00B66E77"/>
    <w:rsid w:val="00B77D18"/>
    <w:rsid w:val="00B941E7"/>
    <w:rsid w:val="00B97028"/>
    <w:rsid w:val="00B97B7E"/>
    <w:rsid w:val="00BA183D"/>
    <w:rsid w:val="00BB02B0"/>
    <w:rsid w:val="00BB640B"/>
    <w:rsid w:val="00BC12B5"/>
    <w:rsid w:val="00BC1F54"/>
    <w:rsid w:val="00BC2848"/>
    <w:rsid w:val="00BC362A"/>
    <w:rsid w:val="00BC7D3F"/>
    <w:rsid w:val="00BD1CAF"/>
    <w:rsid w:val="00BD2ADC"/>
    <w:rsid w:val="00BD6F72"/>
    <w:rsid w:val="00BE5C2A"/>
    <w:rsid w:val="00BE6110"/>
    <w:rsid w:val="00BF1F56"/>
    <w:rsid w:val="00BF41F8"/>
    <w:rsid w:val="00C012D9"/>
    <w:rsid w:val="00C03C97"/>
    <w:rsid w:val="00C04676"/>
    <w:rsid w:val="00C1710E"/>
    <w:rsid w:val="00C20993"/>
    <w:rsid w:val="00C2113D"/>
    <w:rsid w:val="00C269C7"/>
    <w:rsid w:val="00C32A5F"/>
    <w:rsid w:val="00C4268F"/>
    <w:rsid w:val="00C45702"/>
    <w:rsid w:val="00C45D35"/>
    <w:rsid w:val="00C4612F"/>
    <w:rsid w:val="00C63BC7"/>
    <w:rsid w:val="00C64C25"/>
    <w:rsid w:val="00C74EBF"/>
    <w:rsid w:val="00C83C5A"/>
    <w:rsid w:val="00C934CD"/>
    <w:rsid w:val="00CA5883"/>
    <w:rsid w:val="00CA7549"/>
    <w:rsid w:val="00CB2D94"/>
    <w:rsid w:val="00CC0966"/>
    <w:rsid w:val="00CC1466"/>
    <w:rsid w:val="00CC28E9"/>
    <w:rsid w:val="00CC4F57"/>
    <w:rsid w:val="00CC6B2E"/>
    <w:rsid w:val="00CD3B28"/>
    <w:rsid w:val="00CD40A6"/>
    <w:rsid w:val="00CD5D07"/>
    <w:rsid w:val="00CD72EB"/>
    <w:rsid w:val="00CF1795"/>
    <w:rsid w:val="00CF21AC"/>
    <w:rsid w:val="00CF3F14"/>
    <w:rsid w:val="00CF4E67"/>
    <w:rsid w:val="00CF6A0B"/>
    <w:rsid w:val="00CF6FC9"/>
    <w:rsid w:val="00D1151F"/>
    <w:rsid w:val="00D1333E"/>
    <w:rsid w:val="00D15B4B"/>
    <w:rsid w:val="00D1673A"/>
    <w:rsid w:val="00D219E2"/>
    <w:rsid w:val="00D22B38"/>
    <w:rsid w:val="00D27DE4"/>
    <w:rsid w:val="00D32473"/>
    <w:rsid w:val="00D35EC6"/>
    <w:rsid w:val="00D518EB"/>
    <w:rsid w:val="00D54007"/>
    <w:rsid w:val="00D57601"/>
    <w:rsid w:val="00D578E2"/>
    <w:rsid w:val="00D74E5E"/>
    <w:rsid w:val="00D77F54"/>
    <w:rsid w:val="00D84F0C"/>
    <w:rsid w:val="00D85793"/>
    <w:rsid w:val="00D935CE"/>
    <w:rsid w:val="00DA110F"/>
    <w:rsid w:val="00DA17D2"/>
    <w:rsid w:val="00DA3E4E"/>
    <w:rsid w:val="00DA6876"/>
    <w:rsid w:val="00DB686A"/>
    <w:rsid w:val="00DB7F35"/>
    <w:rsid w:val="00DE14E7"/>
    <w:rsid w:val="00DE1D37"/>
    <w:rsid w:val="00DE2BCC"/>
    <w:rsid w:val="00DE5C65"/>
    <w:rsid w:val="00DE7AB8"/>
    <w:rsid w:val="00DE7FD8"/>
    <w:rsid w:val="00E030FF"/>
    <w:rsid w:val="00E03BD9"/>
    <w:rsid w:val="00E03E11"/>
    <w:rsid w:val="00E04014"/>
    <w:rsid w:val="00E0483F"/>
    <w:rsid w:val="00E051EE"/>
    <w:rsid w:val="00E103E5"/>
    <w:rsid w:val="00E40483"/>
    <w:rsid w:val="00E40D3F"/>
    <w:rsid w:val="00E42289"/>
    <w:rsid w:val="00E4313D"/>
    <w:rsid w:val="00E4417E"/>
    <w:rsid w:val="00E6558A"/>
    <w:rsid w:val="00E65E6A"/>
    <w:rsid w:val="00E67D36"/>
    <w:rsid w:val="00E73131"/>
    <w:rsid w:val="00E7393E"/>
    <w:rsid w:val="00E73D7B"/>
    <w:rsid w:val="00E77848"/>
    <w:rsid w:val="00E8742E"/>
    <w:rsid w:val="00E87D86"/>
    <w:rsid w:val="00E9058F"/>
    <w:rsid w:val="00E9339B"/>
    <w:rsid w:val="00E93D2B"/>
    <w:rsid w:val="00E972E8"/>
    <w:rsid w:val="00E977E6"/>
    <w:rsid w:val="00EB4FA5"/>
    <w:rsid w:val="00EB6CD9"/>
    <w:rsid w:val="00EC4C54"/>
    <w:rsid w:val="00EC4E53"/>
    <w:rsid w:val="00EC555B"/>
    <w:rsid w:val="00EC5EEF"/>
    <w:rsid w:val="00ED2726"/>
    <w:rsid w:val="00ED304E"/>
    <w:rsid w:val="00EF287D"/>
    <w:rsid w:val="00F04428"/>
    <w:rsid w:val="00F11B47"/>
    <w:rsid w:val="00F17DA6"/>
    <w:rsid w:val="00F340D4"/>
    <w:rsid w:val="00F3486C"/>
    <w:rsid w:val="00F37A9D"/>
    <w:rsid w:val="00F41ECE"/>
    <w:rsid w:val="00F45303"/>
    <w:rsid w:val="00F454A4"/>
    <w:rsid w:val="00F457B2"/>
    <w:rsid w:val="00F46212"/>
    <w:rsid w:val="00F50C88"/>
    <w:rsid w:val="00F53D8D"/>
    <w:rsid w:val="00F544AE"/>
    <w:rsid w:val="00F54CD6"/>
    <w:rsid w:val="00F62A50"/>
    <w:rsid w:val="00F657D3"/>
    <w:rsid w:val="00F66D91"/>
    <w:rsid w:val="00FA475C"/>
    <w:rsid w:val="00FB34E9"/>
    <w:rsid w:val="00FB3875"/>
    <w:rsid w:val="00FB5A9C"/>
    <w:rsid w:val="00FC4D58"/>
    <w:rsid w:val="00FC772C"/>
    <w:rsid w:val="00FD2E3B"/>
    <w:rsid w:val="00FE0C0F"/>
    <w:rsid w:val="00FE6607"/>
    <w:rsid w:val="00FE6EE1"/>
    <w:rsid w:val="00FE7C56"/>
    <w:rsid w:val="00FF071C"/>
    <w:rsid w:val="00FF1189"/>
    <w:rsid w:val="00FF1CA7"/>
    <w:rsid w:val="00FF5A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2C4AB7"/>
  <w15:docId w15:val="{9FE43601-8CFC-4834-9372-3D52BE8DD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S Mincho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443A"/>
    <w:pPr>
      <w:spacing w:after="200" w:line="276" w:lineRule="auto"/>
    </w:pPr>
    <w:rPr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rsid w:val="006166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61666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040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4014"/>
    <w:rPr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E040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4014"/>
    <w:rPr>
      <w:lang w:eastAsia="en-US"/>
    </w:rPr>
  </w:style>
  <w:style w:type="character" w:styleId="Hyperlink">
    <w:name w:val="Hyperlink"/>
    <w:basedOn w:val="Fontepargpadro"/>
    <w:uiPriority w:val="99"/>
    <w:unhideWhenUsed/>
    <w:rsid w:val="001A3527"/>
    <w:rPr>
      <w:color w:val="0000FF" w:themeColor="hyperlink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85074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5074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5074C"/>
    <w:rPr>
      <w:sz w:val="20"/>
      <w:szCs w:val="20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5074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5074C"/>
    <w:rPr>
      <w:b/>
      <w:bCs/>
      <w:sz w:val="20"/>
      <w:szCs w:val="20"/>
      <w:lang w:eastAsia="en-US"/>
    </w:rPr>
  </w:style>
  <w:style w:type="paragraph" w:styleId="Reviso">
    <w:name w:val="Revision"/>
    <w:hidden/>
    <w:uiPriority w:val="99"/>
    <w:semiHidden/>
    <w:rsid w:val="00051032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5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D9054B5EFC5E94E9620356AA95B3796" ma:contentTypeVersion="8" ma:contentTypeDescription="Crie um novo documento." ma:contentTypeScope="" ma:versionID="d3de6fdaaeb6052ee5919f5dcd62a4cf">
  <xsd:schema xmlns:xsd="http://www.w3.org/2001/XMLSchema" xmlns:xs="http://www.w3.org/2001/XMLSchema" xmlns:p="http://schemas.microsoft.com/office/2006/metadata/properties" xmlns:ns2="f12dc581-487f-49b7-9990-855115e15d08" xmlns:ns3="765fd443-5df4-4590-a779-3bed573741a7" targetNamespace="http://schemas.microsoft.com/office/2006/metadata/properties" ma:root="true" ma:fieldsID="f50cb2e18d6018f188224ab5be289744" ns2:_="" ns3:_="">
    <xsd:import namespace="f12dc581-487f-49b7-9990-855115e15d08"/>
    <xsd:import namespace="765fd443-5df4-4590-a779-3bed573741a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Time" minOccurs="0"/>
                <xsd:element ref="ns2:LastSharedByUser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2dc581-487f-49b7-9990-855115e15d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lhado com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hes de Compartilhado Com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Time" ma:index="10" nillable="true" ma:displayName="Último Compartilhamento Por Tempo" ma:internalName="LastSharedByTime" ma:readOnly="true">
      <xsd:simpleType>
        <xsd:restriction base="dms:DateTime"/>
      </xsd:simpleType>
    </xsd:element>
    <xsd:element name="LastSharedByUser" ma:index="11" nillable="true" ma:displayName="Último Compartilhamento Por Usuário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5fd443-5df4-4590-a779-3bed573741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88FAE-9886-4FFA-986F-E676041827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640069C-0944-4CC6-8DB6-8BEB7EE2FB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E80557-F6E1-4A28-AAD8-AEA1629951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2dc581-487f-49b7-9990-855115e15d08"/>
    <ds:schemaRef ds:uri="765fd443-5df4-4590-a779-3bed573741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C55BBB1-A139-413A-9BD5-C396A5DC1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325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BRAZILIAN SECURITIES COMPANHIA DE SECURITIZAÇÃO</vt:lpstr>
    </vt:vector>
  </TitlesOfParts>
  <Company>Microsoft</Company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BRAZILIAN SECURITIES COMPANHIA DE SECURITIZAÇÃO</dc:title>
  <dc:creator>Marcelle</dc:creator>
  <cp:lastModifiedBy>Renata Lerin</cp:lastModifiedBy>
  <cp:revision>3</cp:revision>
  <cp:lastPrinted>2017-05-23T18:53:00Z</cp:lastPrinted>
  <dcterms:created xsi:type="dcterms:W3CDTF">2018-01-19T16:50:00Z</dcterms:created>
  <dcterms:modified xsi:type="dcterms:W3CDTF">2018-01-19T16:52:00Z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0x0101005D9054B5EFC5E94E9620356AA95B3796</vt:lpwstr>
  </property>
</Properties>
</file>